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01C3" w14:textId="77777777" w:rsidR="008E175E" w:rsidRDefault="008E175E" w:rsidP="008E175E">
      <w:pPr>
        <w:spacing w:after="0" w:line="240" w:lineRule="auto"/>
        <w:rPr>
          <w:rFonts w:ascii="Arial" w:eastAsia="Times New Roman" w:hAnsi="Arial" w:cs="Arial"/>
          <w:b/>
          <w:bCs/>
          <w:color w:val="000000"/>
          <w:sz w:val="26"/>
          <w:szCs w:val="26"/>
        </w:rPr>
      </w:pPr>
      <w:r w:rsidRPr="008E175E">
        <w:rPr>
          <w:rFonts w:ascii="Arial" w:eastAsia="Times New Roman" w:hAnsi="Arial" w:cs="Arial"/>
          <w:b/>
          <w:bCs/>
          <w:color w:val="000000"/>
          <w:sz w:val="26"/>
          <w:szCs w:val="26"/>
        </w:rPr>
        <w:t>A Dangerous Precedent Can Criminalize MLM Participation.</w:t>
      </w:r>
    </w:p>
    <w:p w14:paraId="5B2D1F7F" w14:textId="77777777" w:rsidR="00BC228F" w:rsidRDefault="00BC228F" w:rsidP="008E175E">
      <w:pPr>
        <w:spacing w:after="0" w:line="240" w:lineRule="auto"/>
        <w:rPr>
          <w:rFonts w:ascii="Arial" w:eastAsia="Times New Roman" w:hAnsi="Arial" w:cs="Arial"/>
          <w:b/>
          <w:bCs/>
          <w:color w:val="000000"/>
          <w:sz w:val="26"/>
          <w:szCs w:val="26"/>
        </w:rPr>
      </w:pPr>
    </w:p>
    <w:p w14:paraId="6113BEED" w14:textId="3FB82D0A" w:rsidR="00BC228F" w:rsidRPr="00BC228F" w:rsidRDefault="00BC228F" w:rsidP="00BC228F">
      <w:pPr>
        <w:spacing w:after="0" w:line="240" w:lineRule="auto"/>
        <w:rPr>
          <w:rFonts w:ascii="Times New Roman" w:eastAsia="Times New Roman" w:hAnsi="Times New Roman" w:cs="Times New Roman"/>
          <w:sz w:val="24"/>
          <w:szCs w:val="24"/>
        </w:rPr>
      </w:pPr>
      <w:r w:rsidRPr="00BC228F">
        <w:rPr>
          <w:rFonts w:ascii="Arial" w:eastAsia="Times New Roman" w:hAnsi="Arial" w:cs="Arial"/>
          <w:color w:val="1C1C1C"/>
          <w:sz w:val="29"/>
          <w:szCs w:val="29"/>
          <w:shd w:val="clear" w:color="auto" w:fill="FFFFFF"/>
        </w:rPr>
        <w:t xml:space="preserve">In October 2022, Neora won a seven-year legal battle against the FTC over pyramid scheme charges. This case </w:t>
      </w:r>
      <w:r w:rsidR="009C6FB1">
        <w:rPr>
          <w:rFonts w:ascii="Arial" w:eastAsia="Times New Roman" w:hAnsi="Arial" w:cs="Arial"/>
          <w:color w:val="1C1C1C"/>
          <w:sz w:val="29"/>
          <w:szCs w:val="29"/>
          <w:shd w:val="clear" w:color="auto" w:fill="FFFFFF"/>
        </w:rPr>
        <w:t>highl</w:t>
      </w:r>
      <w:r w:rsidR="00F87697">
        <w:rPr>
          <w:rFonts w:ascii="Arial" w:eastAsia="Times New Roman" w:hAnsi="Arial" w:cs="Arial"/>
          <w:color w:val="1C1C1C"/>
          <w:sz w:val="29"/>
          <w:szCs w:val="29"/>
          <w:shd w:val="clear" w:color="auto" w:fill="FFFFFF"/>
        </w:rPr>
        <w:t>ighted</w:t>
      </w:r>
      <w:r w:rsidRPr="00BC228F">
        <w:rPr>
          <w:rFonts w:ascii="Arial" w:eastAsia="Times New Roman" w:hAnsi="Arial" w:cs="Arial"/>
          <w:color w:val="1C1C1C"/>
          <w:sz w:val="29"/>
          <w:szCs w:val="29"/>
          <w:shd w:val="clear" w:color="auto" w:fill="FFFFFF"/>
        </w:rPr>
        <w:t xml:space="preserve"> the unfair treatment of multi-level marketing (MLM) companies due to </w:t>
      </w:r>
      <w:r w:rsidR="00CA2AFC">
        <w:rPr>
          <w:rFonts w:ascii="Arial" w:eastAsia="Times New Roman" w:hAnsi="Arial" w:cs="Arial"/>
          <w:color w:val="1C1C1C"/>
          <w:sz w:val="29"/>
          <w:szCs w:val="29"/>
          <w:shd w:val="clear" w:color="auto" w:fill="FFFFFF"/>
        </w:rPr>
        <w:t xml:space="preserve">a </w:t>
      </w:r>
      <w:r w:rsidR="00942525">
        <w:rPr>
          <w:rFonts w:ascii="Arial" w:eastAsia="Times New Roman" w:hAnsi="Arial" w:cs="Arial"/>
          <w:color w:val="1C1C1C"/>
          <w:sz w:val="29"/>
          <w:szCs w:val="29"/>
          <w:shd w:val="clear" w:color="auto" w:fill="FFFFFF"/>
        </w:rPr>
        <w:t xml:space="preserve">lack of </w:t>
      </w:r>
      <w:r w:rsidR="00FD2113">
        <w:rPr>
          <w:rFonts w:ascii="Arial" w:eastAsia="Times New Roman" w:hAnsi="Arial" w:cs="Arial"/>
          <w:color w:val="1C1C1C"/>
          <w:sz w:val="29"/>
          <w:szCs w:val="29"/>
          <w:shd w:val="clear" w:color="auto" w:fill="FFFFFF"/>
        </w:rPr>
        <w:t xml:space="preserve">clear </w:t>
      </w:r>
      <w:r w:rsidR="00942525">
        <w:rPr>
          <w:rFonts w:ascii="Arial" w:eastAsia="Times New Roman" w:hAnsi="Arial" w:cs="Arial"/>
          <w:color w:val="1C1C1C"/>
          <w:sz w:val="29"/>
          <w:szCs w:val="29"/>
          <w:shd w:val="clear" w:color="auto" w:fill="FFFFFF"/>
        </w:rPr>
        <w:t>laws</w:t>
      </w:r>
      <w:r w:rsidR="00ED2CD9">
        <w:rPr>
          <w:rFonts w:ascii="Arial" w:eastAsia="Times New Roman" w:hAnsi="Arial" w:cs="Arial"/>
          <w:color w:val="1C1C1C"/>
          <w:sz w:val="29"/>
          <w:szCs w:val="29"/>
          <w:shd w:val="clear" w:color="auto" w:fill="FFFFFF"/>
        </w:rPr>
        <w:t xml:space="preserve"> and evolving</w:t>
      </w:r>
      <w:r w:rsidR="006A1E2C">
        <w:rPr>
          <w:rFonts w:ascii="Arial" w:eastAsia="Times New Roman" w:hAnsi="Arial" w:cs="Arial"/>
          <w:color w:val="1C1C1C"/>
          <w:sz w:val="29"/>
          <w:szCs w:val="29"/>
          <w:shd w:val="clear" w:color="auto" w:fill="FFFFFF"/>
        </w:rPr>
        <w:t>, ambiguous</w:t>
      </w:r>
      <w:r w:rsidR="00ED2CD9">
        <w:rPr>
          <w:rFonts w:ascii="Arial" w:eastAsia="Times New Roman" w:hAnsi="Arial" w:cs="Arial"/>
          <w:color w:val="1C1C1C"/>
          <w:sz w:val="29"/>
          <w:szCs w:val="29"/>
          <w:shd w:val="clear" w:color="auto" w:fill="FFFFFF"/>
        </w:rPr>
        <w:t xml:space="preserve"> </w:t>
      </w:r>
      <w:r w:rsidR="0032345F">
        <w:rPr>
          <w:rFonts w:ascii="Arial" w:eastAsia="Times New Roman" w:hAnsi="Arial" w:cs="Arial"/>
          <w:color w:val="1C1C1C"/>
          <w:sz w:val="29"/>
          <w:szCs w:val="29"/>
          <w:shd w:val="clear" w:color="auto" w:fill="FFFFFF"/>
        </w:rPr>
        <w:t>guidance</w:t>
      </w:r>
      <w:r w:rsidR="008A780B">
        <w:rPr>
          <w:rFonts w:ascii="Arial" w:eastAsia="Times New Roman" w:hAnsi="Arial" w:cs="Arial"/>
          <w:color w:val="1C1C1C"/>
          <w:sz w:val="29"/>
          <w:szCs w:val="29"/>
          <w:shd w:val="clear" w:color="auto" w:fill="FFFFFF"/>
        </w:rPr>
        <w:t xml:space="preserve"> based on </w:t>
      </w:r>
      <w:r w:rsidR="000F1937">
        <w:rPr>
          <w:rFonts w:ascii="Arial" w:eastAsia="Times New Roman" w:hAnsi="Arial" w:cs="Arial"/>
          <w:color w:val="1C1C1C"/>
          <w:sz w:val="29"/>
          <w:szCs w:val="29"/>
          <w:shd w:val="clear" w:color="auto" w:fill="FFFFFF"/>
        </w:rPr>
        <w:t>makeshift</w:t>
      </w:r>
      <w:r w:rsidR="00303170">
        <w:rPr>
          <w:rFonts w:ascii="Arial" w:eastAsia="Times New Roman" w:hAnsi="Arial" w:cs="Arial"/>
          <w:color w:val="1C1C1C"/>
          <w:sz w:val="29"/>
          <w:szCs w:val="29"/>
          <w:shd w:val="clear" w:color="auto" w:fill="FFFFFF"/>
        </w:rPr>
        <w:t xml:space="preserve"> concepts.</w:t>
      </w:r>
    </w:p>
    <w:p w14:paraId="4D907D43" w14:textId="77777777" w:rsidR="00BC228F" w:rsidRPr="00BC228F" w:rsidRDefault="00BC228F" w:rsidP="00BC228F">
      <w:pPr>
        <w:spacing w:after="0" w:line="240" w:lineRule="auto"/>
        <w:rPr>
          <w:rFonts w:ascii="Times New Roman" w:eastAsia="Times New Roman" w:hAnsi="Times New Roman" w:cs="Times New Roman"/>
          <w:sz w:val="24"/>
          <w:szCs w:val="24"/>
        </w:rPr>
      </w:pPr>
    </w:p>
    <w:p w14:paraId="6550B087" w14:textId="5F61774C" w:rsidR="008E175E" w:rsidRDefault="007A439B" w:rsidP="008E175E">
      <w:pPr>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In his lawsuit against the FTC, Jeff Olsen presented evidence of the FTC's agenda to eliminate multi-level marketing. He emphasized that </w:t>
      </w:r>
      <w:r w:rsidR="008C123B">
        <w:rPr>
          <w:rFonts w:ascii="Arial" w:eastAsia="Times New Roman" w:hAnsi="Arial" w:cs="Arial"/>
          <w:color w:val="000000"/>
          <w:sz w:val="26"/>
          <w:szCs w:val="26"/>
        </w:rPr>
        <w:t xml:space="preserve">MLM owners have no laws or formal guidance </w:t>
      </w:r>
      <w:r>
        <w:rPr>
          <w:rFonts w:ascii="Arial" w:eastAsia="Times New Roman" w:hAnsi="Arial" w:cs="Arial"/>
          <w:color w:val="000000"/>
          <w:sz w:val="26"/>
          <w:szCs w:val="26"/>
        </w:rPr>
        <w:t>to understand what is legal, expected, or objectionable. Although he won the Neora case, his predictions are coming true with the recent criminal indictment of Infinity Two Global owners and distributors for the same allegation.</w:t>
      </w:r>
    </w:p>
    <w:p w14:paraId="4E1F3DDB" w14:textId="77777777" w:rsidR="007A439B" w:rsidRPr="008E175E" w:rsidRDefault="007A439B" w:rsidP="008E175E">
      <w:pPr>
        <w:spacing w:after="0" w:line="240" w:lineRule="auto"/>
        <w:rPr>
          <w:rFonts w:ascii="Times New Roman" w:eastAsia="Times New Roman" w:hAnsi="Times New Roman" w:cs="Times New Roman"/>
          <w:sz w:val="24"/>
          <w:szCs w:val="24"/>
        </w:rPr>
      </w:pPr>
    </w:p>
    <w:p w14:paraId="63912A0B" w14:textId="2286D778" w:rsidR="008E175E" w:rsidRDefault="00147243" w:rsidP="008E175E">
      <w:pPr>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Olsen spent $9 million defending Neora against civil pyramid scheme allegations for seven years</w:t>
      </w:r>
      <w:r w:rsidR="008E175E" w:rsidRPr="008E175E">
        <w:rPr>
          <w:rFonts w:ascii="Arial" w:eastAsia="Times New Roman" w:hAnsi="Arial" w:cs="Arial"/>
          <w:color w:val="000000"/>
          <w:sz w:val="26"/>
          <w:szCs w:val="26"/>
        </w:rPr>
        <w:t xml:space="preserve">. A fair and thoughtful court considered expert arguments from both sides, weighed against the FTC’s </w:t>
      </w:r>
      <w:proofErr w:type="spellStart"/>
      <w:r w:rsidR="008E175E" w:rsidRPr="008E175E">
        <w:rPr>
          <w:rFonts w:ascii="Arial" w:eastAsia="Times New Roman" w:hAnsi="Arial" w:cs="Arial"/>
          <w:color w:val="000000"/>
          <w:sz w:val="26"/>
          <w:szCs w:val="26"/>
        </w:rPr>
        <w:t>Koskot</w:t>
      </w:r>
      <w:proofErr w:type="spellEnd"/>
      <w:r w:rsidR="008E175E" w:rsidRPr="008E175E">
        <w:rPr>
          <w:rFonts w:ascii="Arial" w:eastAsia="Times New Roman" w:hAnsi="Arial" w:cs="Arial"/>
          <w:color w:val="000000"/>
          <w:sz w:val="26"/>
          <w:szCs w:val="26"/>
        </w:rPr>
        <w:t xml:space="preserve"> standard, and acknowledged that there is a "fine line" separating MLM companies from pyramid schemes. The court refused to accept the argument that distributors who earn less money than they spend are scheme victims. It recognized the intrinsic value of using or consuming a product and refused to assume a distributor's motivations. However, the </w:t>
      </w:r>
      <w:r w:rsidR="001C3AED">
        <w:rPr>
          <w:rFonts w:ascii="Arial" w:eastAsia="Times New Roman" w:hAnsi="Arial" w:cs="Arial"/>
          <w:color w:val="000000"/>
          <w:sz w:val="26"/>
          <w:szCs w:val="26"/>
        </w:rPr>
        <w:t xml:space="preserve">same </w:t>
      </w:r>
      <w:r w:rsidR="008E175E" w:rsidRPr="008E175E">
        <w:rPr>
          <w:rFonts w:ascii="Arial" w:eastAsia="Times New Roman" w:hAnsi="Arial" w:cs="Arial"/>
          <w:color w:val="000000"/>
          <w:sz w:val="26"/>
          <w:szCs w:val="26"/>
        </w:rPr>
        <w:t>considerations were denied to the I2G Defendants in a criminal case with much higher stakes. Three are imprisoned for the same allegations.</w:t>
      </w:r>
    </w:p>
    <w:p w14:paraId="48B667B3" w14:textId="374D050A" w:rsidR="007A5180" w:rsidRPr="008E175E" w:rsidRDefault="007A5180" w:rsidP="008E175E">
      <w:pPr>
        <w:spacing w:after="0" w:line="240" w:lineRule="auto"/>
        <w:rPr>
          <w:rFonts w:ascii="Times New Roman" w:eastAsia="Times New Roman" w:hAnsi="Times New Roman" w:cs="Times New Roman"/>
          <w:sz w:val="24"/>
          <w:szCs w:val="24"/>
        </w:rPr>
      </w:pPr>
    </w:p>
    <w:p w14:paraId="5306E3A0"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4A576616" w14:textId="2E31258A" w:rsidR="008E175E" w:rsidRDefault="008E175E" w:rsidP="008E175E">
      <w:pPr>
        <w:spacing w:after="0" w:line="240" w:lineRule="auto"/>
        <w:rPr>
          <w:rFonts w:ascii="Arial" w:eastAsia="Times New Roman" w:hAnsi="Arial" w:cs="Arial"/>
          <w:color w:val="000000"/>
          <w:sz w:val="26"/>
          <w:szCs w:val="26"/>
        </w:rPr>
      </w:pPr>
      <w:r w:rsidRPr="008E175E">
        <w:rPr>
          <w:rFonts w:ascii="Arial" w:eastAsia="Times New Roman" w:hAnsi="Arial" w:cs="Arial"/>
          <w:color w:val="000000"/>
          <w:sz w:val="26"/>
          <w:szCs w:val="26"/>
        </w:rPr>
        <w:t>Manipulated statutes, vague definitions, incomplete jury instructions, denied experts, ineffective assistance, false data, and prosecutorial misconduct have led to a dangerous precedent that threatens arbitrary indictments and imprisonments of MLM participants simply working to grow their businesses.</w:t>
      </w:r>
      <w:r w:rsidR="007F6CC3">
        <w:rPr>
          <w:rFonts w:ascii="Arial" w:eastAsia="Times New Roman" w:hAnsi="Arial" w:cs="Arial"/>
          <w:color w:val="000000"/>
          <w:sz w:val="26"/>
          <w:szCs w:val="26"/>
        </w:rPr>
        <w:t xml:space="preserve">  This precedent must be overturned.</w:t>
      </w:r>
    </w:p>
    <w:p w14:paraId="633629CE" w14:textId="2FEEB2F5" w:rsidR="00EF6CDD" w:rsidRDefault="00EF6CDD" w:rsidP="008E175E">
      <w:pPr>
        <w:spacing w:after="0" w:line="240" w:lineRule="auto"/>
        <w:rPr>
          <w:rFonts w:ascii="Arial" w:eastAsia="Times New Roman" w:hAnsi="Arial" w:cs="Arial"/>
          <w:color w:val="000000"/>
          <w:sz w:val="26"/>
          <w:szCs w:val="26"/>
        </w:rPr>
      </w:pPr>
    </w:p>
    <w:p w14:paraId="15F44897" w14:textId="5EA65546" w:rsidR="008E175E" w:rsidRDefault="000F4330" w:rsidP="008E175E">
      <w:pPr>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"Please understand the seriousness of the situation. A pyramid scheme has been defined as automatic mail fraud in a criminal proceeding, and participating in one is now considered a conspiracy offense in a criminal enterprise. This will have a devastating impact on many innocent MLM participants."</w:t>
      </w:r>
    </w:p>
    <w:p w14:paraId="524A1B3E" w14:textId="77777777" w:rsidR="000F4330" w:rsidRPr="008E175E" w:rsidRDefault="000F4330" w:rsidP="008E175E">
      <w:pPr>
        <w:spacing w:after="0" w:line="240" w:lineRule="auto"/>
        <w:rPr>
          <w:rFonts w:ascii="Times New Roman" w:eastAsia="Times New Roman" w:hAnsi="Times New Roman" w:cs="Times New Roman"/>
          <w:sz w:val="24"/>
          <w:szCs w:val="24"/>
        </w:rPr>
      </w:pPr>
    </w:p>
    <w:p w14:paraId="5791803A"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Under the I2G precedent, </w:t>
      </w:r>
      <w:proofErr w:type="spellStart"/>
      <w:r w:rsidRPr="008E175E">
        <w:rPr>
          <w:rFonts w:ascii="Arial" w:eastAsia="Times New Roman" w:hAnsi="Arial" w:cs="Arial"/>
          <w:color w:val="000000"/>
          <w:sz w:val="26"/>
          <w:szCs w:val="26"/>
        </w:rPr>
        <w:t>Neora's</w:t>
      </w:r>
      <w:proofErr w:type="spellEnd"/>
      <w:r w:rsidRPr="008E175E">
        <w:rPr>
          <w:rFonts w:ascii="Arial" w:eastAsia="Times New Roman" w:hAnsi="Arial" w:cs="Arial"/>
          <w:color w:val="000000"/>
          <w:sz w:val="26"/>
          <w:szCs w:val="26"/>
        </w:rPr>
        <w:t xml:space="preserve"> Jeff Olsen and top distributors could have been criminally charged and faced up to 20 years in prison for the charges they fought and won. Similarly, </w:t>
      </w:r>
      <w:proofErr w:type="spellStart"/>
      <w:r w:rsidRPr="008E175E">
        <w:rPr>
          <w:rFonts w:ascii="Arial" w:eastAsia="Times New Roman" w:hAnsi="Arial" w:cs="Arial"/>
          <w:color w:val="000000"/>
          <w:sz w:val="26"/>
          <w:szCs w:val="26"/>
        </w:rPr>
        <w:t>Vemma</w:t>
      </w:r>
      <w:proofErr w:type="spellEnd"/>
      <w:r w:rsidRPr="008E175E">
        <w:rPr>
          <w:rFonts w:ascii="Arial" w:eastAsia="Times New Roman" w:hAnsi="Arial" w:cs="Arial"/>
          <w:color w:val="000000"/>
          <w:sz w:val="26"/>
          <w:szCs w:val="26"/>
        </w:rPr>
        <w:t xml:space="preserve">, BK </w:t>
      </w:r>
      <w:proofErr w:type="spellStart"/>
      <w:r w:rsidRPr="008E175E">
        <w:rPr>
          <w:rFonts w:ascii="Arial" w:eastAsia="Times New Roman" w:hAnsi="Arial" w:cs="Arial"/>
          <w:color w:val="000000"/>
          <w:sz w:val="26"/>
          <w:szCs w:val="26"/>
        </w:rPr>
        <w:t>Boreko</w:t>
      </w:r>
      <w:proofErr w:type="spellEnd"/>
      <w:r w:rsidRPr="008E175E">
        <w:rPr>
          <w:rFonts w:ascii="Arial" w:eastAsia="Times New Roman" w:hAnsi="Arial" w:cs="Arial"/>
          <w:color w:val="000000"/>
          <w:sz w:val="26"/>
          <w:szCs w:val="26"/>
        </w:rPr>
        <w:t xml:space="preserve">, and top distributors could have faced criminal charges and been denied the administrative process to respond to FTC charges. Besides financial devastation, BK, Olsen, and distributors’ freedom </w:t>
      </w:r>
      <w:r w:rsidRPr="008E175E">
        <w:rPr>
          <w:rFonts w:ascii="Arial" w:eastAsia="Times New Roman" w:hAnsi="Arial" w:cs="Arial"/>
          <w:color w:val="000000"/>
          <w:sz w:val="26"/>
          <w:szCs w:val="26"/>
        </w:rPr>
        <w:lastRenderedPageBreak/>
        <w:t>could have been stripped away, and reputations and lives destroyed, as with I2G owners and distributors.</w:t>
      </w:r>
    </w:p>
    <w:p w14:paraId="03F113D4"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52926EED"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This precedent extends to distributor “participation,” lacking criminal intent. </w:t>
      </w:r>
    </w:p>
    <w:p w14:paraId="56B65BCE"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Herbal Life distributors like Jim </w:t>
      </w:r>
      <w:proofErr w:type="spellStart"/>
      <w:r w:rsidRPr="008E175E">
        <w:rPr>
          <w:rFonts w:ascii="Arial" w:eastAsia="Times New Roman" w:hAnsi="Arial" w:cs="Arial"/>
          <w:color w:val="000000"/>
          <w:sz w:val="26"/>
          <w:szCs w:val="26"/>
        </w:rPr>
        <w:t>Fobair</w:t>
      </w:r>
      <w:proofErr w:type="spellEnd"/>
      <w:r w:rsidRPr="008E175E">
        <w:rPr>
          <w:rFonts w:ascii="Arial" w:eastAsia="Times New Roman" w:hAnsi="Arial" w:cs="Arial"/>
          <w:color w:val="000000"/>
          <w:sz w:val="26"/>
          <w:szCs w:val="26"/>
        </w:rPr>
        <w:t xml:space="preserve"> or Larry Thompson could have been imprisoned for their success despite representing millions of distributors' success.   </w:t>
      </w:r>
    </w:p>
    <w:p w14:paraId="2CECC248"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11E612D6" w14:textId="7F8D828A"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Criminal prosecution or </w:t>
      </w:r>
      <w:r w:rsidR="00C72FFD">
        <w:rPr>
          <w:rFonts w:ascii="Arial" w:eastAsia="Times New Roman" w:hAnsi="Arial" w:cs="Arial"/>
          <w:color w:val="000000"/>
          <w:sz w:val="26"/>
          <w:szCs w:val="26"/>
        </w:rPr>
        <w:t xml:space="preserve">conviction for "participating in a pyramid scheme" had never happened. The FTC had </w:t>
      </w:r>
      <w:r w:rsidR="00F251EC">
        <w:rPr>
          <w:rFonts w:ascii="Arial" w:eastAsia="Times New Roman" w:hAnsi="Arial" w:cs="Arial"/>
          <w:color w:val="000000"/>
          <w:sz w:val="26"/>
          <w:szCs w:val="26"/>
        </w:rPr>
        <w:t>only</w:t>
      </w:r>
      <w:r w:rsidR="00C72FFD">
        <w:rPr>
          <w:rFonts w:ascii="Arial" w:eastAsia="Times New Roman" w:hAnsi="Arial" w:cs="Arial"/>
          <w:color w:val="000000"/>
          <w:sz w:val="26"/>
          <w:szCs w:val="26"/>
        </w:rPr>
        <w:t xml:space="preserve"> </w:t>
      </w:r>
      <w:r w:rsidR="00D23045">
        <w:rPr>
          <w:rFonts w:ascii="Arial" w:eastAsia="Times New Roman" w:hAnsi="Arial" w:cs="Arial"/>
          <w:color w:val="000000"/>
          <w:sz w:val="26"/>
          <w:szCs w:val="26"/>
        </w:rPr>
        <w:t xml:space="preserve">once included </w:t>
      </w:r>
      <w:r w:rsidR="0053015E">
        <w:rPr>
          <w:rFonts w:ascii="Arial" w:eastAsia="Times New Roman" w:hAnsi="Arial" w:cs="Arial"/>
          <w:color w:val="000000"/>
          <w:sz w:val="26"/>
          <w:szCs w:val="26"/>
        </w:rPr>
        <w:t xml:space="preserve">a </w:t>
      </w:r>
      <w:r w:rsidR="00F251EC">
        <w:rPr>
          <w:rFonts w:ascii="Arial" w:eastAsia="Times New Roman" w:hAnsi="Arial" w:cs="Arial"/>
          <w:color w:val="000000"/>
          <w:sz w:val="26"/>
          <w:szCs w:val="26"/>
        </w:rPr>
        <w:t xml:space="preserve">distributor </w:t>
      </w:r>
      <w:r w:rsidR="0053015E">
        <w:rPr>
          <w:rFonts w:ascii="Arial" w:eastAsia="Times New Roman" w:hAnsi="Arial" w:cs="Arial"/>
          <w:color w:val="000000"/>
          <w:sz w:val="26"/>
          <w:szCs w:val="26"/>
        </w:rPr>
        <w:t>in</w:t>
      </w:r>
      <w:r w:rsidR="00F251EC">
        <w:rPr>
          <w:rFonts w:ascii="Arial" w:eastAsia="Times New Roman" w:hAnsi="Arial" w:cs="Arial"/>
          <w:color w:val="000000"/>
          <w:sz w:val="26"/>
          <w:szCs w:val="26"/>
        </w:rPr>
        <w:t xml:space="preserve"> </w:t>
      </w:r>
      <w:r w:rsidR="00F52BC3">
        <w:rPr>
          <w:rFonts w:ascii="Arial" w:eastAsia="Times New Roman" w:hAnsi="Arial" w:cs="Arial"/>
          <w:color w:val="000000"/>
          <w:sz w:val="26"/>
          <w:szCs w:val="26"/>
        </w:rPr>
        <w:t>“</w:t>
      </w:r>
      <w:r w:rsidR="00F251EC">
        <w:rPr>
          <w:rFonts w:ascii="Arial" w:eastAsia="Times New Roman" w:hAnsi="Arial" w:cs="Arial"/>
          <w:color w:val="000000"/>
          <w:sz w:val="26"/>
          <w:szCs w:val="26"/>
        </w:rPr>
        <w:t>civil</w:t>
      </w:r>
      <w:r w:rsidR="00F52BC3">
        <w:rPr>
          <w:rFonts w:ascii="Arial" w:eastAsia="Times New Roman" w:hAnsi="Arial" w:cs="Arial"/>
          <w:color w:val="000000"/>
          <w:sz w:val="26"/>
          <w:szCs w:val="26"/>
        </w:rPr>
        <w:t>”</w:t>
      </w:r>
      <w:r w:rsidR="00F251EC">
        <w:rPr>
          <w:rFonts w:ascii="Arial" w:eastAsia="Times New Roman" w:hAnsi="Arial" w:cs="Arial"/>
          <w:color w:val="000000"/>
          <w:sz w:val="26"/>
          <w:szCs w:val="26"/>
        </w:rPr>
        <w:t xml:space="preserve"> litigation</w:t>
      </w:r>
      <w:r w:rsidR="00F52BC3">
        <w:rPr>
          <w:rFonts w:ascii="Arial" w:eastAsia="Times New Roman" w:hAnsi="Arial" w:cs="Arial"/>
          <w:color w:val="000000"/>
          <w:sz w:val="26"/>
          <w:szCs w:val="26"/>
        </w:rPr>
        <w:t xml:space="preserve">s against </w:t>
      </w:r>
      <w:r w:rsidR="0053015E">
        <w:rPr>
          <w:rFonts w:ascii="Arial" w:eastAsia="Times New Roman" w:hAnsi="Arial" w:cs="Arial"/>
          <w:color w:val="000000"/>
          <w:sz w:val="26"/>
          <w:szCs w:val="26"/>
        </w:rPr>
        <w:t xml:space="preserve">multitudes of </w:t>
      </w:r>
      <w:proofErr w:type="spellStart"/>
      <w:r w:rsidR="0053015E">
        <w:rPr>
          <w:rFonts w:ascii="Arial" w:eastAsia="Times New Roman" w:hAnsi="Arial" w:cs="Arial"/>
          <w:color w:val="000000"/>
          <w:sz w:val="26"/>
          <w:szCs w:val="26"/>
        </w:rPr>
        <w:t>mlm</w:t>
      </w:r>
      <w:proofErr w:type="spellEnd"/>
      <w:r w:rsidR="0053015E">
        <w:rPr>
          <w:rFonts w:ascii="Arial" w:eastAsia="Times New Roman" w:hAnsi="Arial" w:cs="Arial"/>
          <w:color w:val="000000"/>
          <w:sz w:val="26"/>
          <w:szCs w:val="26"/>
        </w:rPr>
        <w:t xml:space="preserve"> </w:t>
      </w:r>
      <w:r w:rsidR="00F52BC3">
        <w:rPr>
          <w:rFonts w:ascii="Arial" w:eastAsia="Times New Roman" w:hAnsi="Arial" w:cs="Arial"/>
          <w:color w:val="000000"/>
          <w:sz w:val="26"/>
          <w:szCs w:val="26"/>
        </w:rPr>
        <w:t>companies.</w:t>
      </w:r>
      <w:r w:rsidR="00C72FFD">
        <w:rPr>
          <w:rFonts w:ascii="Arial" w:eastAsia="Times New Roman" w:hAnsi="Arial" w:cs="Arial"/>
          <w:color w:val="000000"/>
          <w:sz w:val="26"/>
          <w:szCs w:val="26"/>
        </w:rPr>
        <w:t xml:space="preserve"> As Olsen pointed out, no law guides </w:t>
      </w:r>
      <w:proofErr w:type="spellStart"/>
      <w:r w:rsidR="004331EB">
        <w:rPr>
          <w:rFonts w:ascii="Arial" w:eastAsia="Times New Roman" w:hAnsi="Arial" w:cs="Arial"/>
          <w:color w:val="000000"/>
          <w:sz w:val="26"/>
          <w:szCs w:val="26"/>
        </w:rPr>
        <w:t>mlm</w:t>
      </w:r>
      <w:proofErr w:type="spellEnd"/>
      <w:r w:rsidR="00C72FFD">
        <w:rPr>
          <w:rFonts w:ascii="Arial" w:eastAsia="Times New Roman" w:hAnsi="Arial" w:cs="Arial"/>
          <w:color w:val="000000"/>
          <w:sz w:val="26"/>
          <w:szCs w:val="26"/>
        </w:rPr>
        <w:t xml:space="preserve"> behavior. </w:t>
      </w:r>
      <w:r w:rsidRPr="008E175E">
        <w:rPr>
          <w:rFonts w:ascii="Arial" w:eastAsia="Times New Roman" w:hAnsi="Arial" w:cs="Arial"/>
          <w:color w:val="000000"/>
          <w:sz w:val="26"/>
          <w:szCs w:val="26"/>
        </w:rPr>
        <w:t>Distributors believe in their products, company, mission, owners, and compliance lawyers. Naturally, you are confident that your company is not a pyramid scheme</w:t>
      </w:r>
      <w:r w:rsidR="009E55CE">
        <w:rPr>
          <w:rFonts w:ascii="Arial" w:eastAsia="Times New Roman" w:hAnsi="Arial" w:cs="Arial"/>
          <w:color w:val="000000"/>
          <w:sz w:val="26"/>
          <w:szCs w:val="26"/>
        </w:rPr>
        <w:t xml:space="preserve">. </w:t>
      </w:r>
      <w:r w:rsidRPr="008E175E">
        <w:rPr>
          <w:rFonts w:ascii="Arial" w:eastAsia="Times New Roman" w:hAnsi="Arial" w:cs="Arial"/>
          <w:color w:val="000000"/>
          <w:sz w:val="26"/>
          <w:szCs w:val="26"/>
        </w:rPr>
        <w:t>I2G Distributors held the same beliefs</w:t>
      </w:r>
      <w:r w:rsidR="00156FF6">
        <w:rPr>
          <w:rFonts w:ascii="Arial" w:eastAsia="Times New Roman" w:hAnsi="Arial" w:cs="Arial"/>
          <w:color w:val="000000"/>
          <w:sz w:val="26"/>
          <w:szCs w:val="26"/>
        </w:rPr>
        <w:t>.</w:t>
      </w:r>
      <w:r w:rsidR="009E55CE" w:rsidRPr="008E175E">
        <w:rPr>
          <w:rFonts w:ascii="Arial" w:eastAsia="Times New Roman" w:hAnsi="Arial" w:cs="Arial"/>
          <w:color w:val="000000"/>
          <w:sz w:val="26"/>
          <w:szCs w:val="26"/>
        </w:rPr>
        <w:t xml:space="preserve"> </w:t>
      </w:r>
      <w:r w:rsidR="009E55CE">
        <w:rPr>
          <w:rFonts w:ascii="Arial" w:eastAsia="Times New Roman" w:hAnsi="Arial" w:cs="Arial"/>
          <w:color w:val="000000"/>
          <w:sz w:val="26"/>
          <w:szCs w:val="26"/>
        </w:rPr>
        <w:t>Case law supports the notion</w:t>
      </w:r>
      <w:r w:rsidR="002B1572">
        <w:rPr>
          <w:rFonts w:ascii="Arial" w:eastAsia="Times New Roman" w:hAnsi="Arial" w:cs="Arial"/>
          <w:color w:val="000000"/>
          <w:sz w:val="26"/>
          <w:szCs w:val="26"/>
        </w:rPr>
        <w:t>.</w:t>
      </w:r>
    </w:p>
    <w:p w14:paraId="426D4494"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38DD5B5F" w14:textId="1B94D900" w:rsidR="008E175E" w:rsidRDefault="005E0409" w:rsidP="008E175E">
      <w:pPr>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Herbalife, </w:t>
      </w:r>
      <w:proofErr w:type="spellStart"/>
      <w:r>
        <w:rPr>
          <w:rFonts w:ascii="Arial" w:eastAsia="Times New Roman" w:hAnsi="Arial" w:cs="Arial"/>
          <w:color w:val="000000"/>
          <w:sz w:val="26"/>
          <w:szCs w:val="26"/>
        </w:rPr>
        <w:t>Advocare</w:t>
      </w:r>
      <w:proofErr w:type="spellEnd"/>
      <w:r>
        <w:rPr>
          <w:rFonts w:ascii="Arial" w:eastAsia="Times New Roman" w:hAnsi="Arial" w:cs="Arial"/>
          <w:color w:val="000000"/>
          <w:sz w:val="26"/>
          <w:szCs w:val="26"/>
        </w:rPr>
        <w:t xml:space="preserve">, and </w:t>
      </w:r>
      <w:proofErr w:type="spellStart"/>
      <w:r>
        <w:rPr>
          <w:rFonts w:ascii="Arial" w:eastAsia="Times New Roman" w:hAnsi="Arial" w:cs="Arial"/>
          <w:color w:val="000000"/>
          <w:sz w:val="26"/>
          <w:szCs w:val="26"/>
        </w:rPr>
        <w:t>Vemma</w:t>
      </w:r>
      <w:proofErr w:type="spellEnd"/>
      <w:r>
        <w:rPr>
          <w:rFonts w:ascii="Arial" w:eastAsia="Times New Roman" w:hAnsi="Arial" w:cs="Arial"/>
          <w:color w:val="000000"/>
          <w:sz w:val="26"/>
          <w:szCs w:val="26"/>
        </w:rPr>
        <w:t xml:space="preserve"> distributors did not believe they participated in a pyramid scheme, yet the new precedent would allow them to be indicted and possibly imprisoned. Distributors face a terrifying reality.</w:t>
      </w:r>
    </w:p>
    <w:p w14:paraId="6C3CECE3"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7858B905"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Participating in an MLM (multi-level marketing) company can now result in a prison sentence if your company has arbitrary “characteristics of a pyramid scheme,” such as “over-focus” on recruiting and lack of earnings for many or small numbers of high earners. According to the FTC website, this description applies to all MLM companies. </w:t>
      </w:r>
    </w:p>
    <w:p w14:paraId="7EBEFF0E"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w:t>
      </w:r>
    </w:p>
    <w:p w14:paraId="004BC13D"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The I2G case is concerning because the only "expert" opinion allowed was that of a lifetime critic of MLM who could not name one MLM that lacked the characteristics of a pyramid scheme. After he was hired, he blogged about his desire to see MLM promoters convicted of federal crimes. He has since bragged about his role in the convictions on an </w:t>
      </w:r>
      <w:proofErr w:type="spellStart"/>
      <w:r w:rsidRPr="008E175E">
        <w:rPr>
          <w:rFonts w:ascii="Arial" w:eastAsia="Times New Roman" w:hAnsi="Arial" w:cs="Arial"/>
          <w:color w:val="000000"/>
          <w:sz w:val="26"/>
          <w:szCs w:val="26"/>
        </w:rPr>
        <w:t>mlm</w:t>
      </w:r>
      <w:proofErr w:type="spellEnd"/>
      <w:r w:rsidRPr="008E175E">
        <w:rPr>
          <w:rFonts w:ascii="Arial" w:eastAsia="Times New Roman" w:hAnsi="Arial" w:cs="Arial"/>
          <w:color w:val="000000"/>
          <w:sz w:val="26"/>
          <w:szCs w:val="26"/>
        </w:rPr>
        <w:t xml:space="preserve"> hate blog.  The I2G Defendants were denied their pyramid scheme expert to counter his theories.  </w:t>
      </w:r>
    </w:p>
    <w:p w14:paraId="7540EC17"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0E46E35B" w14:textId="1AA91989" w:rsidR="000528DA" w:rsidRPr="000528DA" w:rsidRDefault="008E175E" w:rsidP="000528DA">
      <w:pPr>
        <w:spacing w:after="0" w:line="240" w:lineRule="auto"/>
        <w:rPr>
          <w:rFonts w:ascii="Times New Roman" w:eastAsia="Times New Roman" w:hAnsi="Times New Roman" w:cs="Times New Roman"/>
          <w:sz w:val="24"/>
          <w:szCs w:val="24"/>
        </w:rPr>
      </w:pPr>
      <w:r w:rsidRPr="00C00CC1">
        <w:rPr>
          <w:rFonts w:ascii="Arial" w:eastAsia="Times New Roman" w:hAnsi="Arial" w:cs="Arial"/>
          <w:color w:val="000000"/>
          <w:sz w:val="26"/>
          <w:szCs w:val="26"/>
        </w:rPr>
        <w:t>Aside from bias against MLM, Keep provided false testimony and based his pyramid scheme analysis on false data</w:t>
      </w:r>
      <w:r w:rsidR="00682958" w:rsidRPr="00C00CC1">
        <w:rPr>
          <w:rFonts w:ascii="Arial" w:eastAsia="Times New Roman" w:hAnsi="Arial" w:cs="Arial"/>
          <w:color w:val="000000"/>
          <w:sz w:val="26"/>
          <w:szCs w:val="26"/>
        </w:rPr>
        <w:t>.  This</w:t>
      </w:r>
      <w:r w:rsidR="006E2845" w:rsidRPr="00C00CC1">
        <w:rPr>
          <w:rFonts w:ascii="Arial" w:eastAsia="Times New Roman" w:hAnsi="Arial" w:cs="Arial"/>
          <w:color w:val="000000"/>
          <w:sz w:val="26"/>
          <w:szCs w:val="26"/>
        </w:rPr>
        <w:t xml:space="preserve"> includ</w:t>
      </w:r>
      <w:r w:rsidR="006A0A0F" w:rsidRPr="00C00CC1">
        <w:rPr>
          <w:rFonts w:ascii="Arial" w:eastAsia="Times New Roman" w:hAnsi="Arial" w:cs="Arial"/>
          <w:color w:val="000000"/>
          <w:sz w:val="26"/>
          <w:szCs w:val="26"/>
        </w:rPr>
        <w:t>ed</w:t>
      </w:r>
      <w:r w:rsidRPr="00C00CC1">
        <w:rPr>
          <w:rFonts w:ascii="Arial" w:eastAsia="Times New Roman" w:hAnsi="Arial" w:cs="Arial"/>
          <w:color w:val="000000"/>
          <w:sz w:val="26"/>
          <w:szCs w:val="26"/>
        </w:rPr>
        <w:t xml:space="preserve"> a separate company, XTg1, which operated two years after I2G closed. </w:t>
      </w:r>
      <w:r w:rsidR="006A0A0F" w:rsidRPr="00C00CC1">
        <w:rPr>
          <w:rFonts w:ascii="Arial" w:eastAsia="Times New Roman" w:hAnsi="Arial" w:cs="Arial"/>
          <w:color w:val="000000"/>
          <w:sz w:val="26"/>
          <w:szCs w:val="26"/>
        </w:rPr>
        <w:t xml:space="preserve">Additionally, </w:t>
      </w:r>
      <w:r w:rsidR="00245680" w:rsidRPr="00C00CC1">
        <w:rPr>
          <w:rFonts w:ascii="Arial" w:eastAsia="Times New Roman" w:hAnsi="Arial" w:cs="Arial"/>
          <w:color w:val="000000"/>
          <w:sz w:val="26"/>
          <w:szCs w:val="26"/>
        </w:rPr>
        <w:t>t</w:t>
      </w:r>
      <w:r w:rsidRPr="00C00CC1">
        <w:rPr>
          <w:rFonts w:ascii="Arial" w:eastAsia="Times New Roman" w:hAnsi="Arial" w:cs="Arial"/>
          <w:color w:val="000000"/>
          <w:sz w:val="26"/>
          <w:szCs w:val="26"/>
        </w:rPr>
        <w:t>h</w:t>
      </w:r>
      <w:r w:rsidR="001B2E73" w:rsidRPr="00C00CC1">
        <w:rPr>
          <w:rFonts w:ascii="Arial" w:eastAsia="Times New Roman" w:hAnsi="Arial" w:cs="Arial"/>
          <w:color w:val="000000"/>
          <w:sz w:val="26"/>
          <w:szCs w:val="26"/>
        </w:rPr>
        <w:t>e</w:t>
      </w:r>
      <w:r w:rsidRPr="00C00CC1">
        <w:rPr>
          <w:rFonts w:ascii="Arial" w:eastAsia="Times New Roman" w:hAnsi="Arial" w:cs="Arial"/>
          <w:color w:val="000000"/>
          <w:sz w:val="26"/>
          <w:szCs w:val="26"/>
        </w:rPr>
        <w:t xml:space="preserve"> data he relied</w:t>
      </w:r>
      <w:r w:rsidR="00B26D36" w:rsidRPr="00C00CC1">
        <w:rPr>
          <w:rFonts w:ascii="Arial" w:eastAsia="Times New Roman" w:hAnsi="Arial" w:cs="Arial"/>
          <w:color w:val="000000"/>
          <w:sz w:val="26"/>
          <w:szCs w:val="26"/>
        </w:rPr>
        <w:t xml:space="preserve"> on</w:t>
      </w:r>
      <w:r w:rsidRPr="00C00CC1">
        <w:rPr>
          <w:rFonts w:ascii="Arial" w:eastAsia="Times New Roman" w:hAnsi="Arial" w:cs="Arial"/>
          <w:color w:val="000000"/>
          <w:sz w:val="26"/>
          <w:szCs w:val="26"/>
        </w:rPr>
        <w:t xml:space="preserve"> </w:t>
      </w:r>
      <w:r w:rsidR="00245680" w:rsidRPr="00C00CC1">
        <w:rPr>
          <w:rFonts w:ascii="Arial" w:eastAsia="Times New Roman" w:hAnsi="Arial" w:cs="Arial"/>
          <w:color w:val="000000"/>
          <w:sz w:val="26"/>
          <w:szCs w:val="26"/>
        </w:rPr>
        <w:t>had been</w:t>
      </w:r>
      <w:r w:rsidR="00402FC1" w:rsidRPr="00C00CC1">
        <w:rPr>
          <w:rFonts w:ascii="Arial" w:eastAsia="Times New Roman" w:hAnsi="Arial" w:cs="Arial"/>
          <w:color w:val="000000"/>
          <w:sz w:val="26"/>
          <w:szCs w:val="26"/>
        </w:rPr>
        <w:t xml:space="preserve"> </w:t>
      </w:r>
      <w:r w:rsidR="005C7B21" w:rsidRPr="00C00CC1">
        <w:rPr>
          <w:rFonts w:ascii="Arial" w:eastAsia="Times New Roman" w:hAnsi="Arial" w:cs="Arial"/>
          <w:color w:val="000000"/>
          <w:sz w:val="26"/>
          <w:szCs w:val="26"/>
        </w:rPr>
        <w:t>“</w:t>
      </w:r>
      <w:r w:rsidRPr="00C00CC1">
        <w:rPr>
          <w:rFonts w:ascii="Arial" w:eastAsia="Times New Roman" w:hAnsi="Arial" w:cs="Arial"/>
          <w:color w:val="000000"/>
          <w:sz w:val="26"/>
          <w:szCs w:val="26"/>
        </w:rPr>
        <w:t>filtered</w:t>
      </w:r>
      <w:r w:rsidR="005C7B21" w:rsidRPr="00C00CC1">
        <w:rPr>
          <w:rFonts w:ascii="Arial" w:eastAsia="Times New Roman" w:hAnsi="Arial" w:cs="Arial"/>
          <w:color w:val="000000"/>
          <w:sz w:val="26"/>
          <w:szCs w:val="26"/>
        </w:rPr>
        <w:t>”</w:t>
      </w:r>
      <w:r w:rsidRPr="00C00CC1">
        <w:rPr>
          <w:rFonts w:ascii="Arial" w:eastAsia="Times New Roman" w:hAnsi="Arial" w:cs="Arial"/>
          <w:color w:val="000000"/>
          <w:sz w:val="26"/>
          <w:szCs w:val="26"/>
        </w:rPr>
        <w:t xml:space="preserve"> </w:t>
      </w:r>
      <w:r w:rsidR="00B26D36" w:rsidRPr="00C00CC1">
        <w:rPr>
          <w:rFonts w:ascii="Arial" w:eastAsia="Times New Roman" w:hAnsi="Arial" w:cs="Arial"/>
          <w:color w:val="000000"/>
          <w:sz w:val="26"/>
          <w:szCs w:val="26"/>
        </w:rPr>
        <w:t xml:space="preserve">to exclude </w:t>
      </w:r>
      <w:r w:rsidRPr="00C00CC1">
        <w:rPr>
          <w:rFonts w:ascii="Arial" w:eastAsia="Times New Roman" w:hAnsi="Arial" w:cs="Arial"/>
          <w:color w:val="000000"/>
          <w:sz w:val="26"/>
          <w:szCs w:val="26"/>
        </w:rPr>
        <w:t>$32 million in I2G commissions</w:t>
      </w:r>
      <w:r w:rsidR="00520BD0" w:rsidRPr="00C00CC1">
        <w:rPr>
          <w:rFonts w:ascii="Arial" w:eastAsia="Times New Roman" w:hAnsi="Arial" w:cs="Arial"/>
          <w:color w:val="000000"/>
          <w:sz w:val="26"/>
          <w:szCs w:val="26"/>
        </w:rPr>
        <w:t>, which was critical to his analysis. Thus</w:t>
      </w:r>
      <w:r w:rsidR="00402FC1" w:rsidRPr="00C00CC1">
        <w:rPr>
          <w:rFonts w:ascii="Arial" w:eastAsia="Times New Roman" w:hAnsi="Arial" w:cs="Arial"/>
          <w:color w:val="000000"/>
          <w:sz w:val="26"/>
          <w:szCs w:val="26"/>
        </w:rPr>
        <w:t>,</w:t>
      </w:r>
      <w:r w:rsidR="00C00CC1" w:rsidRPr="00C00CC1">
        <w:rPr>
          <w:rFonts w:ascii="Arial" w:eastAsia="Times New Roman" w:hAnsi="Arial" w:cs="Arial"/>
          <w:color w:val="000000"/>
          <w:sz w:val="26"/>
          <w:szCs w:val="26"/>
        </w:rPr>
        <w:t xml:space="preserve"> </w:t>
      </w:r>
      <w:r w:rsidR="0035462A" w:rsidRPr="00C00CC1">
        <w:rPr>
          <w:rFonts w:ascii="Arial" w:eastAsia="Times New Roman" w:hAnsi="Arial" w:cs="Arial"/>
          <w:color w:val="000000"/>
          <w:sz w:val="26"/>
          <w:szCs w:val="26"/>
        </w:rPr>
        <w:t xml:space="preserve">critical </w:t>
      </w:r>
      <w:r w:rsidR="00402FC1" w:rsidRPr="00C00CC1">
        <w:rPr>
          <w:rFonts w:ascii="Arial" w:eastAsia="Times New Roman" w:hAnsi="Arial" w:cs="Arial"/>
          <w:color w:val="000000"/>
          <w:sz w:val="26"/>
          <w:szCs w:val="26"/>
        </w:rPr>
        <w:t xml:space="preserve">testimony and analysis </w:t>
      </w:r>
      <w:r w:rsidR="00C00CC1" w:rsidRPr="00C00CC1">
        <w:rPr>
          <w:rFonts w:ascii="Arial" w:eastAsia="Times New Roman" w:hAnsi="Arial" w:cs="Arial"/>
          <w:color w:val="000000"/>
          <w:sz w:val="26"/>
          <w:szCs w:val="26"/>
        </w:rPr>
        <w:t xml:space="preserve">as the basis of the offense </w:t>
      </w:r>
      <w:r w:rsidR="00402FC1" w:rsidRPr="00C00CC1">
        <w:rPr>
          <w:rFonts w:ascii="Arial" w:eastAsia="Times New Roman" w:hAnsi="Arial" w:cs="Arial"/>
          <w:color w:val="000000"/>
          <w:sz w:val="26"/>
          <w:szCs w:val="26"/>
        </w:rPr>
        <w:t>were</w:t>
      </w:r>
      <w:r w:rsidR="00E0639D" w:rsidRPr="00C00CC1">
        <w:rPr>
          <w:rFonts w:ascii="Arial" w:eastAsia="Times New Roman" w:hAnsi="Arial" w:cs="Arial"/>
          <w:color w:val="000000"/>
          <w:sz w:val="26"/>
          <w:szCs w:val="26"/>
        </w:rPr>
        <w:t xml:space="preserve"> invalid</w:t>
      </w:r>
      <w:r w:rsidR="00402FC1" w:rsidRPr="00C00CC1">
        <w:rPr>
          <w:rFonts w:ascii="Arial" w:eastAsia="Times New Roman" w:hAnsi="Arial" w:cs="Arial"/>
          <w:color w:val="000000"/>
          <w:sz w:val="26"/>
          <w:szCs w:val="26"/>
        </w:rPr>
        <w:t>.</w:t>
      </w:r>
    </w:p>
    <w:p w14:paraId="30168AD7" w14:textId="4F3E20D9" w:rsidR="008E175E" w:rsidRDefault="00E26EA4" w:rsidP="008E175E">
      <w:pPr>
        <w:spacing w:before="240" w:after="0" w:line="240" w:lineRule="auto"/>
        <w:rPr>
          <w:rFonts w:ascii="Arial" w:eastAsia="Times New Roman" w:hAnsi="Arial" w:cs="Arial"/>
          <w:color w:val="000000"/>
          <w:sz w:val="26"/>
          <w:szCs w:val="26"/>
        </w:rPr>
      </w:pPr>
      <w:r>
        <w:rPr>
          <w:rFonts w:ascii="Arial" w:eastAsia="Times New Roman" w:hAnsi="Arial" w:cs="Arial"/>
          <w:color w:val="000000"/>
          <w:sz w:val="26"/>
          <w:szCs w:val="26"/>
        </w:rPr>
        <w:t>Keep</w:t>
      </w:r>
      <w:r w:rsidR="00F53590">
        <w:rPr>
          <w:rFonts w:ascii="Arial" w:eastAsia="Times New Roman" w:hAnsi="Arial" w:cs="Arial"/>
          <w:color w:val="000000"/>
          <w:sz w:val="26"/>
          <w:szCs w:val="26"/>
        </w:rPr>
        <w:t xml:space="preserve"> proclaimed that </w:t>
      </w:r>
      <w:r>
        <w:rPr>
          <w:rFonts w:ascii="Arial" w:eastAsia="Times New Roman" w:hAnsi="Arial" w:cs="Arial"/>
          <w:color w:val="000000"/>
          <w:sz w:val="26"/>
          <w:szCs w:val="26"/>
        </w:rPr>
        <w:t xml:space="preserve">forming </w:t>
      </w:r>
      <w:r w:rsidR="00F53590">
        <w:rPr>
          <w:rFonts w:ascii="Arial" w:eastAsia="Times New Roman" w:hAnsi="Arial" w:cs="Arial"/>
          <w:color w:val="000000"/>
          <w:sz w:val="26"/>
          <w:szCs w:val="26"/>
        </w:rPr>
        <w:t xml:space="preserve">a pyramid scheme </w:t>
      </w:r>
      <w:r>
        <w:rPr>
          <w:rFonts w:ascii="Arial" w:eastAsia="Times New Roman" w:hAnsi="Arial" w:cs="Arial"/>
          <w:color w:val="000000"/>
          <w:sz w:val="26"/>
          <w:szCs w:val="26"/>
        </w:rPr>
        <w:t>conclusion requires</w:t>
      </w:r>
      <w:r w:rsidR="00F53590">
        <w:rPr>
          <w:rFonts w:ascii="Arial" w:eastAsia="Times New Roman" w:hAnsi="Arial" w:cs="Arial"/>
          <w:color w:val="000000"/>
          <w:sz w:val="26"/>
          <w:szCs w:val="26"/>
        </w:rPr>
        <w:t xml:space="preserve"> a thorough and accurate study of</w:t>
      </w:r>
      <w:r w:rsidR="000528DA">
        <w:rPr>
          <w:rFonts w:ascii="Arial" w:eastAsia="Times New Roman" w:hAnsi="Arial" w:cs="Arial"/>
          <w:color w:val="000000"/>
          <w:sz w:val="26"/>
          <w:szCs w:val="26"/>
        </w:rPr>
        <w:t xml:space="preserve"> data over time. The government declared that their data was 'golden.' However, every statistical claim was based on unequivocally false </w:t>
      </w:r>
      <w:r w:rsidR="000528DA">
        <w:rPr>
          <w:rFonts w:ascii="Arial" w:eastAsia="Times New Roman" w:hAnsi="Arial" w:cs="Arial"/>
          <w:color w:val="000000"/>
          <w:sz w:val="26"/>
          <w:szCs w:val="26"/>
        </w:rPr>
        <w:lastRenderedPageBreak/>
        <w:t xml:space="preserve">data. Sales numbers, distributor numbers, profits, losses, and rankings presented to the jury and used to question each distributor were false, invalidating every </w:t>
      </w:r>
      <w:r w:rsidR="007A7250">
        <w:rPr>
          <w:rFonts w:ascii="Arial" w:eastAsia="Times New Roman" w:hAnsi="Arial" w:cs="Arial"/>
          <w:color w:val="000000"/>
          <w:sz w:val="26"/>
          <w:szCs w:val="26"/>
        </w:rPr>
        <w:t xml:space="preserve">claim and witness </w:t>
      </w:r>
      <w:r w:rsidR="000528DA">
        <w:rPr>
          <w:rFonts w:ascii="Arial" w:eastAsia="Times New Roman" w:hAnsi="Arial" w:cs="Arial"/>
          <w:color w:val="000000"/>
          <w:sz w:val="26"/>
          <w:szCs w:val="26"/>
        </w:rPr>
        <w:t xml:space="preserve">testimony. False claims </w:t>
      </w:r>
      <w:r w:rsidR="007949EE">
        <w:rPr>
          <w:rFonts w:ascii="Arial" w:eastAsia="Times New Roman" w:hAnsi="Arial" w:cs="Arial"/>
          <w:color w:val="000000"/>
          <w:sz w:val="26"/>
          <w:szCs w:val="26"/>
        </w:rPr>
        <w:t>tainted</w:t>
      </w:r>
      <w:r w:rsidR="000528DA">
        <w:rPr>
          <w:rFonts w:ascii="Arial" w:eastAsia="Times New Roman" w:hAnsi="Arial" w:cs="Arial"/>
          <w:color w:val="000000"/>
          <w:sz w:val="26"/>
          <w:szCs w:val="26"/>
        </w:rPr>
        <w:t xml:space="preserve"> the entire trial</w:t>
      </w:r>
      <w:r w:rsidR="007E07E8">
        <w:rPr>
          <w:rFonts w:ascii="Arial" w:eastAsia="Times New Roman" w:hAnsi="Arial" w:cs="Arial"/>
          <w:color w:val="000000"/>
          <w:sz w:val="26"/>
          <w:szCs w:val="26"/>
        </w:rPr>
        <w:t>.</w:t>
      </w:r>
      <w:r w:rsidR="000528DA">
        <w:rPr>
          <w:rFonts w:ascii="Arial" w:eastAsia="Times New Roman" w:hAnsi="Arial" w:cs="Arial"/>
          <w:color w:val="000000"/>
          <w:sz w:val="26"/>
          <w:szCs w:val="26"/>
        </w:rPr>
        <w:t>"</w:t>
      </w:r>
    </w:p>
    <w:p w14:paraId="5CF1458E" w14:textId="77777777" w:rsidR="00741637" w:rsidRDefault="00741637" w:rsidP="008E175E">
      <w:pPr>
        <w:spacing w:before="240" w:after="0" w:line="240" w:lineRule="auto"/>
        <w:rPr>
          <w:rFonts w:ascii="Arial" w:eastAsia="Times New Roman" w:hAnsi="Arial" w:cs="Arial"/>
          <w:color w:val="000000"/>
          <w:sz w:val="26"/>
          <w:szCs w:val="26"/>
        </w:rPr>
      </w:pPr>
    </w:p>
    <w:p w14:paraId="2C19056A" w14:textId="18F21F36" w:rsidR="006B780F" w:rsidRDefault="00D33CDE" w:rsidP="008E175E">
      <w:pPr>
        <w:spacing w:before="240" w:after="0" w:line="240" w:lineRule="auto"/>
        <w:rPr>
          <w:rFonts w:ascii="Times New Roman" w:eastAsia="Times New Roman" w:hAnsi="Times New Roman" w:cs="Times New Roman"/>
          <w:sz w:val="24"/>
          <w:szCs w:val="24"/>
        </w:rPr>
      </w:pPr>
      <w:r>
        <w:rPr>
          <w:rFonts w:ascii="Arial" w:eastAsia="Times New Roman" w:hAnsi="Arial" w:cs="Arial"/>
          <w:color w:val="000000"/>
          <w:sz w:val="26"/>
          <w:szCs w:val="26"/>
        </w:rPr>
        <w:t>After the trial, a</w:t>
      </w:r>
      <w:r w:rsidR="008661D7">
        <w:rPr>
          <w:rFonts w:ascii="Arial" w:eastAsia="Times New Roman" w:hAnsi="Arial" w:cs="Arial"/>
          <w:color w:val="000000"/>
          <w:sz w:val="26"/>
          <w:szCs w:val="26"/>
        </w:rPr>
        <w:t>n affidavit</w:t>
      </w:r>
      <w:r>
        <w:rPr>
          <w:rFonts w:ascii="Arial" w:eastAsia="Times New Roman" w:hAnsi="Arial" w:cs="Arial"/>
          <w:color w:val="000000"/>
          <w:sz w:val="26"/>
          <w:szCs w:val="26"/>
        </w:rPr>
        <w:t xml:space="preserve"> from the data provider confirmed that the commission data had been "filtered" or altered. </w:t>
      </w:r>
      <w:r w:rsidR="00F87AF7">
        <w:rPr>
          <w:rFonts w:ascii="Arial" w:eastAsia="Times New Roman" w:hAnsi="Arial" w:cs="Arial"/>
          <w:color w:val="000000"/>
          <w:sz w:val="26"/>
          <w:szCs w:val="26"/>
        </w:rPr>
        <w:t>XTG1, which operated for two years after I2G, also compromised the data</w:t>
      </w:r>
      <w:r>
        <w:rPr>
          <w:rFonts w:ascii="Arial" w:eastAsia="Times New Roman" w:hAnsi="Arial" w:cs="Arial"/>
          <w:color w:val="000000"/>
          <w:sz w:val="26"/>
          <w:szCs w:val="26"/>
        </w:rPr>
        <w:t>. Reynolds admitted that he never verified the dates. After reviewing thousands of pages, it was impossible to detect the significant timeline breaches because the dates were hidden</w:t>
      </w:r>
      <w:r w:rsidR="00F87AF7">
        <w:rPr>
          <w:rFonts w:ascii="Arial" w:eastAsia="Times New Roman" w:hAnsi="Arial" w:cs="Arial"/>
          <w:color w:val="000000"/>
          <w:sz w:val="26"/>
          <w:szCs w:val="26"/>
        </w:rPr>
        <w:t xml:space="preserve"> or excluded</w:t>
      </w:r>
      <w:r>
        <w:rPr>
          <w:rFonts w:ascii="Arial" w:eastAsia="Times New Roman" w:hAnsi="Arial" w:cs="Arial"/>
          <w:color w:val="000000"/>
          <w:sz w:val="26"/>
          <w:szCs w:val="26"/>
        </w:rPr>
        <w:t>.</w:t>
      </w:r>
    </w:p>
    <w:p w14:paraId="7AC7AF40" w14:textId="77777777" w:rsidR="006B780F" w:rsidRDefault="006B780F" w:rsidP="008E175E">
      <w:pPr>
        <w:spacing w:before="240" w:after="0" w:line="240" w:lineRule="auto"/>
        <w:rPr>
          <w:rFonts w:ascii="Times New Roman" w:eastAsia="Times New Roman" w:hAnsi="Times New Roman" w:cs="Times New Roman"/>
          <w:sz w:val="24"/>
          <w:szCs w:val="24"/>
        </w:rPr>
      </w:pPr>
    </w:p>
    <w:p w14:paraId="569818BA" w14:textId="078973BF" w:rsidR="008E175E" w:rsidRPr="00F87AF7" w:rsidRDefault="008E175E" w:rsidP="008E175E">
      <w:pPr>
        <w:spacing w:after="0" w:line="240" w:lineRule="auto"/>
        <w:rPr>
          <w:rFonts w:ascii="Arial" w:eastAsia="Times New Roman" w:hAnsi="Arial" w:cs="Arial"/>
          <w:color w:val="000000"/>
          <w:sz w:val="26"/>
          <w:szCs w:val="26"/>
        </w:rPr>
      </w:pPr>
      <w:r w:rsidRPr="008E175E">
        <w:rPr>
          <w:rFonts w:ascii="Arial" w:eastAsia="Times New Roman" w:hAnsi="Arial" w:cs="Arial"/>
          <w:color w:val="000000"/>
          <w:sz w:val="26"/>
          <w:szCs w:val="26"/>
        </w:rPr>
        <w:t>A week before the trial, new spreadsheets were created</w:t>
      </w:r>
      <w:r w:rsidR="00BC3BB5">
        <w:rPr>
          <w:rFonts w:ascii="Arial" w:eastAsia="Times New Roman" w:hAnsi="Arial" w:cs="Arial"/>
          <w:color w:val="000000"/>
          <w:sz w:val="26"/>
          <w:szCs w:val="26"/>
        </w:rPr>
        <w:t>, which</w:t>
      </w:r>
      <w:r w:rsidRPr="008E175E">
        <w:rPr>
          <w:rFonts w:ascii="Arial" w:eastAsia="Times New Roman" w:hAnsi="Arial" w:cs="Arial"/>
          <w:color w:val="000000"/>
          <w:sz w:val="26"/>
          <w:szCs w:val="26"/>
        </w:rPr>
        <w:t xml:space="preserve"> </w:t>
      </w:r>
      <w:r w:rsidR="00BC3BB5">
        <w:rPr>
          <w:rFonts w:ascii="Arial" w:eastAsia="Times New Roman" w:hAnsi="Arial" w:cs="Arial"/>
          <w:color w:val="000000"/>
          <w:sz w:val="26"/>
          <w:szCs w:val="26"/>
        </w:rPr>
        <w:t>filtered out</w:t>
      </w:r>
      <w:r w:rsidRPr="008E175E">
        <w:rPr>
          <w:rFonts w:ascii="Arial" w:eastAsia="Times New Roman" w:hAnsi="Arial" w:cs="Arial"/>
          <w:color w:val="000000"/>
          <w:sz w:val="26"/>
          <w:szCs w:val="26"/>
        </w:rPr>
        <w:t xml:space="preserve"> $32 million in commissions paid to </w:t>
      </w:r>
      <w:r w:rsidR="00BC3BB5">
        <w:rPr>
          <w:rFonts w:ascii="Arial" w:eastAsia="Times New Roman" w:hAnsi="Arial" w:cs="Arial"/>
          <w:color w:val="000000"/>
          <w:sz w:val="26"/>
          <w:szCs w:val="26"/>
        </w:rPr>
        <w:t>“</w:t>
      </w:r>
      <w:r w:rsidRPr="008E175E">
        <w:rPr>
          <w:rFonts w:ascii="Arial" w:eastAsia="Times New Roman" w:hAnsi="Arial" w:cs="Arial"/>
          <w:color w:val="000000"/>
          <w:sz w:val="26"/>
          <w:szCs w:val="26"/>
        </w:rPr>
        <w:t>distributor</w:t>
      </w:r>
      <w:r w:rsidR="00BC3BB5">
        <w:rPr>
          <w:rFonts w:ascii="Arial" w:eastAsia="Times New Roman" w:hAnsi="Arial" w:cs="Arial"/>
          <w:color w:val="000000"/>
          <w:sz w:val="26"/>
          <w:szCs w:val="26"/>
        </w:rPr>
        <w:t>s”</w:t>
      </w:r>
      <w:r w:rsidRPr="008E175E">
        <w:rPr>
          <w:rFonts w:ascii="Arial" w:eastAsia="Times New Roman" w:hAnsi="Arial" w:cs="Arial"/>
          <w:color w:val="000000"/>
          <w:sz w:val="26"/>
          <w:szCs w:val="26"/>
        </w:rPr>
        <w:t xml:space="preserve"> </w:t>
      </w:r>
      <w:r w:rsidR="00BC3BB5">
        <w:rPr>
          <w:rFonts w:ascii="Arial" w:eastAsia="Times New Roman" w:hAnsi="Arial" w:cs="Arial"/>
          <w:color w:val="000000"/>
          <w:sz w:val="26"/>
          <w:szCs w:val="26"/>
        </w:rPr>
        <w:t>(</w:t>
      </w:r>
      <w:r w:rsidRPr="008E175E">
        <w:rPr>
          <w:rFonts w:ascii="Arial" w:eastAsia="Times New Roman" w:hAnsi="Arial" w:cs="Arial"/>
          <w:color w:val="000000"/>
          <w:sz w:val="26"/>
          <w:szCs w:val="26"/>
        </w:rPr>
        <w:t>alleged victims</w:t>
      </w:r>
      <w:r w:rsidR="00BC3BB5">
        <w:rPr>
          <w:rFonts w:ascii="Arial" w:eastAsia="Times New Roman" w:hAnsi="Arial" w:cs="Arial"/>
          <w:color w:val="000000"/>
          <w:sz w:val="26"/>
          <w:szCs w:val="26"/>
        </w:rPr>
        <w:t>)</w:t>
      </w:r>
      <w:r w:rsidR="00890200">
        <w:rPr>
          <w:rFonts w:ascii="Arial" w:eastAsia="Times New Roman" w:hAnsi="Arial" w:cs="Arial"/>
          <w:color w:val="000000"/>
          <w:sz w:val="26"/>
          <w:szCs w:val="26"/>
        </w:rPr>
        <w:t>. The prosecutors misled the court by claiming that Reynolds stated that the "original data" was problematic and inaccurate. However,</w:t>
      </w:r>
      <w:r w:rsidRPr="008E175E">
        <w:rPr>
          <w:rFonts w:ascii="Arial" w:eastAsia="Times New Roman" w:hAnsi="Arial" w:cs="Arial"/>
          <w:color w:val="000000"/>
          <w:sz w:val="26"/>
          <w:szCs w:val="26"/>
        </w:rPr>
        <w:t xml:space="preserve"> Reynold</w:t>
      </w:r>
      <w:r w:rsidR="00BC3BB5">
        <w:rPr>
          <w:rFonts w:ascii="Arial" w:eastAsia="Times New Roman" w:hAnsi="Arial" w:cs="Arial"/>
          <w:color w:val="000000"/>
          <w:sz w:val="26"/>
          <w:szCs w:val="26"/>
        </w:rPr>
        <w:t>’</w:t>
      </w:r>
      <w:r w:rsidRPr="008E175E">
        <w:rPr>
          <w:rFonts w:ascii="Arial" w:eastAsia="Times New Roman" w:hAnsi="Arial" w:cs="Arial"/>
          <w:color w:val="000000"/>
          <w:sz w:val="26"/>
          <w:szCs w:val="26"/>
        </w:rPr>
        <w:t xml:space="preserve">s </w:t>
      </w:r>
      <w:r w:rsidR="00BC3BB5">
        <w:rPr>
          <w:rFonts w:ascii="Arial" w:eastAsia="Times New Roman" w:hAnsi="Arial" w:cs="Arial"/>
          <w:color w:val="000000"/>
          <w:sz w:val="26"/>
          <w:szCs w:val="26"/>
        </w:rPr>
        <w:t xml:space="preserve">affidavit affirmed </w:t>
      </w:r>
      <w:r w:rsidRPr="008E175E">
        <w:rPr>
          <w:rFonts w:ascii="Arial" w:eastAsia="Times New Roman" w:hAnsi="Arial" w:cs="Arial"/>
          <w:color w:val="000000"/>
          <w:sz w:val="26"/>
          <w:szCs w:val="26"/>
        </w:rPr>
        <w:t xml:space="preserve">its accuracy. </w:t>
      </w:r>
      <w:r w:rsidR="00890200">
        <w:rPr>
          <w:rFonts w:ascii="Arial" w:eastAsia="Times New Roman" w:hAnsi="Arial" w:cs="Arial"/>
          <w:color w:val="000000"/>
          <w:sz w:val="26"/>
          <w:szCs w:val="26"/>
        </w:rPr>
        <w:t>T</w:t>
      </w:r>
      <w:r w:rsidRPr="008E175E">
        <w:rPr>
          <w:rFonts w:ascii="Arial" w:eastAsia="Times New Roman" w:hAnsi="Arial" w:cs="Arial"/>
          <w:color w:val="000000"/>
          <w:sz w:val="26"/>
          <w:szCs w:val="26"/>
        </w:rPr>
        <w:t xml:space="preserve">he "filtered out" commissions </w:t>
      </w:r>
      <w:r w:rsidR="003039E8">
        <w:rPr>
          <w:rFonts w:ascii="Arial" w:eastAsia="Times New Roman" w:hAnsi="Arial" w:cs="Arial"/>
          <w:color w:val="000000"/>
          <w:sz w:val="26"/>
          <w:szCs w:val="26"/>
        </w:rPr>
        <w:t xml:space="preserve">equaled </w:t>
      </w:r>
      <w:r w:rsidRPr="008E175E">
        <w:rPr>
          <w:rFonts w:ascii="Arial" w:eastAsia="Times New Roman" w:hAnsi="Arial" w:cs="Arial"/>
          <w:color w:val="000000"/>
          <w:sz w:val="26"/>
          <w:szCs w:val="26"/>
        </w:rPr>
        <w:t>80% of the total commissions</w:t>
      </w:r>
      <w:r w:rsidR="00890200">
        <w:rPr>
          <w:rFonts w:ascii="Arial" w:eastAsia="Times New Roman" w:hAnsi="Arial" w:cs="Arial"/>
          <w:color w:val="000000"/>
          <w:sz w:val="26"/>
          <w:szCs w:val="26"/>
        </w:rPr>
        <w:t xml:space="preserve"> paid out</w:t>
      </w:r>
      <w:r w:rsidR="003039E8">
        <w:rPr>
          <w:rFonts w:ascii="Arial" w:eastAsia="Times New Roman" w:hAnsi="Arial" w:cs="Arial"/>
          <w:color w:val="000000"/>
          <w:sz w:val="26"/>
          <w:szCs w:val="26"/>
        </w:rPr>
        <w:t xml:space="preserve"> </w:t>
      </w:r>
      <w:r w:rsidR="00890200">
        <w:rPr>
          <w:rFonts w:ascii="Arial" w:eastAsia="Times New Roman" w:hAnsi="Arial" w:cs="Arial"/>
          <w:color w:val="000000"/>
          <w:sz w:val="26"/>
          <w:szCs w:val="26"/>
        </w:rPr>
        <w:t>which dramatically</w:t>
      </w:r>
      <w:r w:rsidRPr="008E175E">
        <w:rPr>
          <w:rFonts w:ascii="Arial" w:eastAsia="Times New Roman" w:hAnsi="Arial" w:cs="Arial"/>
          <w:color w:val="000000"/>
          <w:sz w:val="26"/>
          <w:szCs w:val="26"/>
        </w:rPr>
        <w:t xml:space="preserve"> inflat</w:t>
      </w:r>
      <w:r w:rsidR="003039E8">
        <w:rPr>
          <w:rFonts w:ascii="Arial" w:eastAsia="Times New Roman" w:hAnsi="Arial" w:cs="Arial"/>
          <w:color w:val="000000"/>
          <w:sz w:val="26"/>
          <w:szCs w:val="26"/>
        </w:rPr>
        <w:t>ed</w:t>
      </w:r>
      <w:r w:rsidRPr="008E175E">
        <w:rPr>
          <w:rFonts w:ascii="Arial" w:eastAsia="Times New Roman" w:hAnsi="Arial" w:cs="Arial"/>
          <w:color w:val="000000"/>
          <w:sz w:val="26"/>
          <w:szCs w:val="26"/>
        </w:rPr>
        <w:t xml:space="preserve"> losses and hid gains. Th</w:t>
      </w:r>
      <w:r w:rsidR="00890200">
        <w:rPr>
          <w:rFonts w:ascii="Arial" w:eastAsia="Times New Roman" w:hAnsi="Arial" w:cs="Arial"/>
          <w:color w:val="000000"/>
          <w:sz w:val="26"/>
          <w:szCs w:val="26"/>
        </w:rPr>
        <w:t xml:space="preserve">e </w:t>
      </w:r>
      <w:r w:rsidRPr="008E175E">
        <w:rPr>
          <w:rFonts w:ascii="Arial" w:eastAsia="Times New Roman" w:hAnsi="Arial" w:cs="Arial"/>
          <w:color w:val="000000"/>
          <w:sz w:val="26"/>
          <w:szCs w:val="26"/>
        </w:rPr>
        <w:t xml:space="preserve">97% loss rate </w:t>
      </w:r>
      <w:r w:rsidR="00890200">
        <w:rPr>
          <w:rFonts w:ascii="Arial" w:eastAsia="Times New Roman" w:hAnsi="Arial" w:cs="Arial"/>
          <w:color w:val="000000"/>
          <w:sz w:val="26"/>
          <w:szCs w:val="26"/>
        </w:rPr>
        <w:t xml:space="preserve">was </w:t>
      </w:r>
      <w:r w:rsidR="006831B5">
        <w:rPr>
          <w:rFonts w:ascii="Arial" w:eastAsia="Times New Roman" w:hAnsi="Arial" w:cs="Arial"/>
          <w:color w:val="000000"/>
          <w:sz w:val="26"/>
          <w:szCs w:val="26"/>
        </w:rPr>
        <w:t>“knowingly”</w:t>
      </w:r>
      <w:r w:rsidR="00890200">
        <w:rPr>
          <w:rFonts w:ascii="Arial" w:eastAsia="Times New Roman" w:hAnsi="Arial" w:cs="Arial"/>
          <w:color w:val="000000"/>
          <w:sz w:val="26"/>
          <w:szCs w:val="26"/>
        </w:rPr>
        <w:t xml:space="preserve"> </w:t>
      </w:r>
      <w:r w:rsidR="0017218B">
        <w:rPr>
          <w:rFonts w:ascii="Arial" w:eastAsia="Times New Roman" w:hAnsi="Arial" w:cs="Arial"/>
          <w:color w:val="000000"/>
          <w:sz w:val="26"/>
          <w:szCs w:val="26"/>
        </w:rPr>
        <w:t xml:space="preserve">presented </w:t>
      </w:r>
      <w:r w:rsidR="00890200">
        <w:rPr>
          <w:rFonts w:ascii="Arial" w:eastAsia="Times New Roman" w:hAnsi="Arial" w:cs="Arial"/>
          <w:color w:val="000000"/>
          <w:sz w:val="26"/>
          <w:szCs w:val="26"/>
        </w:rPr>
        <w:t xml:space="preserve">false claims </w:t>
      </w:r>
      <w:r w:rsidR="0017218B">
        <w:rPr>
          <w:rFonts w:ascii="Arial" w:eastAsia="Times New Roman" w:hAnsi="Arial" w:cs="Arial"/>
          <w:color w:val="000000"/>
          <w:sz w:val="26"/>
          <w:szCs w:val="26"/>
        </w:rPr>
        <w:t xml:space="preserve">from </w:t>
      </w:r>
      <w:r w:rsidR="00890200">
        <w:rPr>
          <w:rFonts w:ascii="Arial" w:eastAsia="Times New Roman" w:hAnsi="Arial" w:cs="Arial"/>
          <w:color w:val="000000"/>
          <w:sz w:val="26"/>
          <w:szCs w:val="26"/>
        </w:rPr>
        <w:t xml:space="preserve">“knowingly” </w:t>
      </w:r>
      <w:r w:rsidR="0017218B">
        <w:rPr>
          <w:rFonts w:ascii="Arial" w:eastAsia="Times New Roman" w:hAnsi="Arial" w:cs="Arial"/>
          <w:color w:val="000000"/>
          <w:sz w:val="26"/>
          <w:szCs w:val="26"/>
        </w:rPr>
        <w:t>manipulated data.</w:t>
      </w:r>
    </w:p>
    <w:p w14:paraId="23F97229"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339D5986"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Prosecutors misrepresented these “fully accountable” commissions as “unaccounted funds” hidden in foreign bank accounts, devastatingly influencing the jury and the court's sentencing and post-release rulings. </w:t>
      </w:r>
    </w:p>
    <w:p w14:paraId="36804039"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53853057" w14:textId="6854315A" w:rsidR="009A55F6" w:rsidRDefault="009A55F6" w:rsidP="008E175E">
      <w:pPr>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The prosecution misrepresented timeline breaches and discounted </w:t>
      </w:r>
      <w:r w:rsidR="0094173F">
        <w:rPr>
          <w:rFonts w:ascii="Arial" w:eastAsia="Times New Roman" w:hAnsi="Arial" w:cs="Arial"/>
          <w:color w:val="000000"/>
          <w:sz w:val="26"/>
          <w:szCs w:val="26"/>
        </w:rPr>
        <w:t xml:space="preserve">significant </w:t>
      </w:r>
      <w:r>
        <w:rPr>
          <w:rFonts w:ascii="Arial" w:eastAsia="Times New Roman" w:hAnsi="Arial" w:cs="Arial"/>
          <w:color w:val="000000"/>
          <w:sz w:val="26"/>
          <w:szCs w:val="26"/>
        </w:rPr>
        <w:t>data irregularities</w:t>
      </w:r>
      <w:r w:rsidR="0094173F">
        <w:rPr>
          <w:rFonts w:ascii="Arial" w:eastAsia="Times New Roman" w:hAnsi="Arial" w:cs="Arial"/>
          <w:color w:val="000000"/>
          <w:sz w:val="26"/>
          <w:szCs w:val="26"/>
        </w:rPr>
        <w:t>, which their</w:t>
      </w:r>
      <w:r>
        <w:rPr>
          <w:rFonts w:ascii="Arial" w:eastAsia="Times New Roman" w:hAnsi="Arial" w:cs="Arial"/>
          <w:color w:val="000000"/>
          <w:sz w:val="26"/>
          <w:szCs w:val="26"/>
        </w:rPr>
        <w:t xml:space="preserve"> FBI agent admitted </w:t>
      </w:r>
      <w:r w:rsidR="0094173F">
        <w:rPr>
          <w:rFonts w:ascii="Arial" w:eastAsia="Times New Roman" w:hAnsi="Arial" w:cs="Arial"/>
          <w:color w:val="000000"/>
          <w:sz w:val="26"/>
          <w:szCs w:val="26"/>
        </w:rPr>
        <w:t>they knew about under oath. When questioned by the Court, the government downplayed the significance of 4000 Xtg1 distributors and four million dollars of Xtg1 sales in I2G data.</w:t>
      </w:r>
      <w:r>
        <w:rPr>
          <w:rFonts w:ascii="Arial" w:eastAsia="Times New Roman" w:hAnsi="Arial" w:cs="Arial"/>
          <w:color w:val="000000"/>
          <w:sz w:val="26"/>
          <w:szCs w:val="26"/>
        </w:rPr>
        <w:t xml:space="preserve"> </w:t>
      </w:r>
    </w:p>
    <w:p w14:paraId="064DAAA8" w14:textId="77777777" w:rsidR="009A55F6" w:rsidRDefault="009A55F6" w:rsidP="008E175E">
      <w:pPr>
        <w:spacing w:after="0" w:line="240" w:lineRule="auto"/>
        <w:rPr>
          <w:rFonts w:ascii="Arial" w:eastAsia="Times New Roman" w:hAnsi="Arial" w:cs="Arial"/>
          <w:color w:val="000000"/>
          <w:sz w:val="26"/>
          <w:szCs w:val="26"/>
        </w:rPr>
      </w:pPr>
    </w:p>
    <w:p w14:paraId="71878D49" w14:textId="7442F729" w:rsidR="00B4763E" w:rsidRDefault="009A55F6" w:rsidP="008E175E">
      <w:pPr>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Evidence of the government’s knowledge </w:t>
      </w:r>
      <w:r w:rsidR="0094173F">
        <w:rPr>
          <w:rFonts w:ascii="Arial" w:eastAsia="Times New Roman" w:hAnsi="Arial" w:cs="Arial"/>
          <w:color w:val="000000"/>
          <w:sz w:val="26"/>
          <w:szCs w:val="26"/>
        </w:rPr>
        <w:t xml:space="preserve">and subornation of perjury through multiple witnesses </w:t>
      </w:r>
      <w:r>
        <w:rPr>
          <w:rFonts w:ascii="Arial" w:eastAsia="Times New Roman" w:hAnsi="Arial" w:cs="Arial"/>
          <w:color w:val="000000"/>
          <w:sz w:val="26"/>
          <w:szCs w:val="26"/>
        </w:rPr>
        <w:t>is found in their discovery, exhibits, emails, and witness testimony.</w:t>
      </w:r>
    </w:p>
    <w:p w14:paraId="39190662" w14:textId="77777777" w:rsidR="009A55F6" w:rsidRPr="008E175E" w:rsidRDefault="009A55F6" w:rsidP="008E175E">
      <w:pPr>
        <w:spacing w:after="0" w:line="240" w:lineRule="auto"/>
        <w:rPr>
          <w:rFonts w:ascii="Times New Roman" w:eastAsia="Times New Roman" w:hAnsi="Times New Roman" w:cs="Times New Roman"/>
          <w:sz w:val="24"/>
          <w:szCs w:val="24"/>
        </w:rPr>
      </w:pPr>
    </w:p>
    <w:p w14:paraId="4E6F0450" w14:textId="77777777" w:rsidR="00287E5E" w:rsidRDefault="00287E5E" w:rsidP="008E175E">
      <w:pPr>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"The government had possession of Reynolds's emails, which proved their knowledge of XtG1 and its subornation of perjury with Reynold’s testimony. Reynolds claimed that he stopped working with </w:t>
      </w:r>
      <w:proofErr w:type="spellStart"/>
      <w:r>
        <w:rPr>
          <w:rFonts w:ascii="Arial" w:eastAsia="Times New Roman" w:hAnsi="Arial" w:cs="Arial"/>
          <w:color w:val="000000"/>
          <w:sz w:val="26"/>
          <w:szCs w:val="26"/>
        </w:rPr>
        <w:t>Maike</w:t>
      </w:r>
      <w:proofErr w:type="spellEnd"/>
      <w:r>
        <w:rPr>
          <w:rFonts w:ascii="Arial" w:eastAsia="Times New Roman" w:hAnsi="Arial" w:cs="Arial"/>
          <w:color w:val="000000"/>
          <w:sz w:val="26"/>
          <w:szCs w:val="26"/>
        </w:rPr>
        <w:t xml:space="preserve"> in January 2015 when I2G was closed. However, his emails show a continued working relationship until March 2017, during which time he facilitated the launch of XTG1 in 2015 and stored its data until March 2017. Nor did the government correct his false testimony. Additionally, Hosseinipour and Barnes were not involved with XTG1, yet the use of its data had significant implications and invalidated every I2G representation.</w:t>
      </w:r>
    </w:p>
    <w:p w14:paraId="7C1F7A37" w14:textId="14054F2D" w:rsidR="0094173F" w:rsidRDefault="0094173F" w:rsidP="008E175E">
      <w:pPr>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lastRenderedPageBreak/>
        <w:t>Additionally, exculpatory emails regarding XTG1’s launch in 2015 were in their possession and were never disclosed to the defense, constituting a separate Brady violation</w:t>
      </w:r>
      <w:r w:rsidR="00287E5E">
        <w:rPr>
          <w:rFonts w:ascii="Arial" w:eastAsia="Times New Roman" w:hAnsi="Arial" w:cs="Arial"/>
          <w:color w:val="000000"/>
          <w:sz w:val="26"/>
          <w:szCs w:val="26"/>
        </w:rPr>
        <w:t>.</w:t>
      </w:r>
    </w:p>
    <w:p w14:paraId="10AD9034" w14:textId="77777777" w:rsidR="00173CE5" w:rsidRPr="008E175E" w:rsidRDefault="00173CE5" w:rsidP="008E175E">
      <w:pPr>
        <w:spacing w:after="0" w:line="240" w:lineRule="auto"/>
        <w:rPr>
          <w:rFonts w:ascii="Times New Roman" w:eastAsia="Times New Roman" w:hAnsi="Times New Roman" w:cs="Times New Roman"/>
          <w:sz w:val="24"/>
          <w:szCs w:val="24"/>
        </w:rPr>
      </w:pPr>
    </w:p>
    <w:p w14:paraId="29C90D24" w14:textId="4D56085C"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The miscarriage of justice is like proving Herbalife to be a pyramid scheme using </w:t>
      </w:r>
      <w:proofErr w:type="spellStart"/>
      <w:r w:rsidRPr="008E175E">
        <w:rPr>
          <w:rFonts w:ascii="Arial" w:eastAsia="Times New Roman" w:hAnsi="Arial" w:cs="Arial"/>
          <w:color w:val="000000"/>
          <w:sz w:val="26"/>
          <w:szCs w:val="26"/>
        </w:rPr>
        <w:t>Advocare's</w:t>
      </w:r>
      <w:proofErr w:type="spellEnd"/>
      <w:r w:rsidRPr="008E175E">
        <w:rPr>
          <w:rFonts w:ascii="Arial" w:eastAsia="Times New Roman" w:hAnsi="Arial" w:cs="Arial"/>
          <w:color w:val="000000"/>
          <w:sz w:val="26"/>
          <w:szCs w:val="26"/>
        </w:rPr>
        <w:t xml:space="preserve"> data two years after Herbalife was shut down. It's like misrepresenting DNA from a 2017 murder scene as belonging to a 2014 murder despite the suspect's death in 2015. What's worse, it represents </w:t>
      </w:r>
      <w:r w:rsidR="00D46F6D">
        <w:rPr>
          <w:rFonts w:ascii="Arial" w:eastAsia="Times New Roman" w:hAnsi="Arial" w:cs="Arial"/>
          <w:color w:val="000000"/>
          <w:sz w:val="26"/>
          <w:szCs w:val="26"/>
        </w:rPr>
        <w:t>removing</w:t>
      </w:r>
      <w:r w:rsidRPr="008E175E">
        <w:rPr>
          <w:rFonts w:ascii="Arial" w:eastAsia="Times New Roman" w:hAnsi="Arial" w:cs="Arial"/>
          <w:color w:val="000000"/>
          <w:sz w:val="26"/>
          <w:szCs w:val="26"/>
        </w:rPr>
        <w:t xml:space="preserve"> exculpatory DNA (commission data) from an </w:t>
      </w:r>
      <w:r w:rsidR="009A55F6">
        <w:rPr>
          <w:rFonts w:ascii="Arial" w:eastAsia="Times New Roman" w:hAnsi="Arial" w:cs="Arial"/>
          <w:color w:val="000000"/>
          <w:sz w:val="26"/>
          <w:szCs w:val="26"/>
        </w:rPr>
        <w:t xml:space="preserve">accurate </w:t>
      </w:r>
      <w:r w:rsidRPr="008E175E">
        <w:rPr>
          <w:rFonts w:ascii="Arial" w:eastAsia="Times New Roman" w:hAnsi="Arial" w:cs="Arial"/>
          <w:color w:val="000000"/>
          <w:sz w:val="26"/>
          <w:szCs w:val="26"/>
        </w:rPr>
        <w:t>sample to manipulate</w:t>
      </w:r>
      <w:r w:rsidR="009A55F6">
        <w:rPr>
          <w:rFonts w:ascii="Arial" w:eastAsia="Times New Roman" w:hAnsi="Arial" w:cs="Arial"/>
          <w:color w:val="000000"/>
          <w:sz w:val="26"/>
          <w:szCs w:val="26"/>
        </w:rPr>
        <w:t xml:space="preserve"> results in</w:t>
      </w:r>
      <w:r w:rsidRPr="008E175E">
        <w:rPr>
          <w:rFonts w:ascii="Arial" w:eastAsia="Times New Roman" w:hAnsi="Arial" w:cs="Arial"/>
          <w:color w:val="000000"/>
          <w:sz w:val="26"/>
          <w:szCs w:val="26"/>
        </w:rPr>
        <w:t xml:space="preserve"> a second sample. It's truly outrageous.</w:t>
      </w:r>
    </w:p>
    <w:p w14:paraId="2109F9A5"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16BAE112" w14:textId="58948F46" w:rsidR="008E175E" w:rsidRDefault="008E175E" w:rsidP="008E175E">
      <w:pPr>
        <w:spacing w:after="0" w:line="240" w:lineRule="auto"/>
        <w:rPr>
          <w:rFonts w:ascii="Arial" w:eastAsia="Times New Roman" w:hAnsi="Arial" w:cs="Arial"/>
          <w:color w:val="000000"/>
          <w:sz w:val="26"/>
          <w:szCs w:val="26"/>
        </w:rPr>
      </w:pPr>
      <w:r w:rsidRPr="008E175E">
        <w:rPr>
          <w:rFonts w:ascii="Arial" w:eastAsia="Times New Roman" w:hAnsi="Arial" w:cs="Arial"/>
          <w:color w:val="000000"/>
          <w:sz w:val="26"/>
          <w:szCs w:val="26"/>
        </w:rPr>
        <w:t>The nature of this case, being a</w:t>
      </w:r>
      <w:r w:rsidR="009A55F6">
        <w:rPr>
          <w:rFonts w:ascii="Arial" w:eastAsia="Times New Roman" w:hAnsi="Arial" w:cs="Arial"/>
          <w:color w:val="000000"/>
          <w:sz w:val="26"/>
          <w:szCs w:val="26"/>
        </w:rPr>
        <w:t>n alleged</w:t>
      </w:r>
      <w:r w:rsidRPr="008E175E">
        <w:rPr>
          <w:rFonts w:ascii="Arial" w:eastAsia="Times New Roman" w:hAnsi="Arial" w:cs="Arial"/>
          <w:color w:val="000000"/>
          <w:sz w:val="26"/>
          <w:szCs w:val="26"/>
        </w:rPr>
        <w:t xml:space="preserve"> pyramid scheme rather than a murder, does not justify the use of unreliable data or evidence manipulation. There should be standards for reliability, accountability, and consequences for prosecutorial misconduct. People's lives were destroyed by false evidence.</w:t>
      </w:r>
    </w:p>
    <w:p w14:paraId="56494865" w14:textId="546B2DF8" w:rsidR="008C07D3" w:rsidRDefault="008C07D3" w:rsidP="008E175E">
      <w:pPr>
        <w:spacing w:after="0" w:line="240" w:lineRule="auto"/>
        <w:rPr>
          <w:rFonts w:ascii="Arial" w:eastAsia="Times New Roman" w:hAnsi="Arial" w:cs="Arial"/>
          <w:color w:val="000000"/>
          <w:sz w:val="26"/>
          <w:szCs w:val="26"/>
        </w:rPr>
      </w:pPr>
    </w:p>
    <w:p w14:paraId="2ECF76C9" w14:textId="3D6282A6" w:rsidR="008C07D3" w:rsidRPr="008E175E" w:rsidRDefault="008C07D3" w:rsidP="008E175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6"/>
          <w:szCs w:val="26"/>
        </w:rPr>
        <w:t>When the Government can declare that a pyramid scheme falls under mail fraud and “participation” is akin to conspiracy in a criminal enterprise, no participant in the industry is safe. It’s only a matter of time or chance until the focus turns on you.</w:t>
      </w:r>
    </w:p>
    <w:p w14:paraId="1A5936E0"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6B9ADFDA" w14:textId="38EBB0AE"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The False evidence is only one of nineteen arguments that created a miscarriage of justice that can only be decided by the Appeal Court.  To learn more about the </w:t>
      </w:r>
      <w:proofErr w:type="gramStart"/>
      <w:r w:rsidRPr="008E175E">
        <w:rPr>
          <w:rFonts w:ascii="Arial" w:eastAsia="Times New Roman" w:hAnsi="Arial" w:cs="Arial"/>
          <w:color w:val="000000"/>
          <w:sz w:val="26"/>
          <w:szCs w:val="26"/>
        </w:rPr>
        <w:t>nineteen appeal</w:t>
      </w:r>
      <w:proofErr w:type="gramEnd"/>
      <w:r w:rsidRPr="008E175E">
        <w:rPr>
          <w:rFonts w:ascii="Arial" w:eastAsia="Times New Roman" w:hAnsi="Arial" w:cs="Arial"/>
          <w:color w:val="000000"/>
          <w:sz w:val="26"/>
          <w:szCs w:val="26"/>
        </w:rPr>
        <w:t xml:space="preserve"> argument, which critically impacts all </w:t>
      </w:r>
      <w:proofErr w:type="spellStart"/>
      <w:r w:rsidRPr="008E175E">
        <w:rPr>
          <w:rFonts w:ascii="Arial" w:eastAsia="Times New Roman" w:hAnsi="Arial" w:cs="Arial"/>
          <w:color w:val="000000"/>
          <w:sz w:val="26"/>
          <w:szCs w:val="26"/>
        </w:rPr>
        <w:t>mlm</w:t>
      </w:r>
      <w:proofErr w:type="spellEnd"/>
      <w:r w:rsidRPr="008E175E">
        <w:rPr>
          <w:rFonts w:ascii="Arial" w:eastAsia="Times New Roman" w:hAnsi="Arial" w:cs="Arial"/>
          <w:color w:val="000000"/>
          <w:sz w:val="26"/>
          <w:szCs w:val="26"/>
        </w:rPr>
        <w:t xml:space="preserve"> participation, and how you can help, go to </w:t>
      </w:r>
      <w:hyperlink r:id="rId4" w:history="1">
        <w:r w:rsidRPr="008E175E">
          <w:rPr>
            <w:rFonts w:ascii="Arial" w:eastAsia="Times New Roman" w:hAnsi="Arial" w:cs="Arial"/>
            <w:color w:val="1155CC"/>
            <w:sz w:val="26"/>
            <w:szCs w:val="26"/>
            <w:u w:val="single"/>
          </w:rPr>
          <w:t>www.defendmlmfreedom.com</w:t>
        </w:r>
      </w:hyperlink>
      <w:r w:rsidRPr="008E175E">
        <w:rPr>
          <w:rFonts w:ascii="Arial" w:eastAsia="Times New Roman" w:hAnsi="Arial" w:cs="Arial"/>
          <w:color w:val="000000"/>
          <w:sz w:val="26"/>
          <w:szCs w:val="26"/>
        </w:rPr>
        <w:t xml:space="preserve">. To </w:t>
      </w:r>
      <w:r w:rsidR="00BB2D46">
        <w:rPr>
          <w:rFonts w:ascii="Arial" w:eastAsia="Times New Roman" w:hAnsi="Arial" w:cs="Arial"/>
          <w:color w:val="000000"/>
          <w:sz w:val="26"/>
          <w:szCs w:val="26"/>
        </w:rPr>
        <w:t>support</w:t>
      </w:r>
      <w:r w:rsidRPr="008E175E">
        <w:rPr>
          <w:rFonts w:ascii="Arial" w:eastAsia="Times New Roman" w:hAnsi="Arial" w:cs="Arial"/>
          <w:color w:val="000000"/>
          <w:sz w:val="26"/>
          <w:szCs w:val="26"/>
        </w:rPr>
        <w:t xml:space="preserve"> the legal defense </w:t>
      </w:r>
      <w:r w:rsidR="00E934D3">
        <w:rPr>
          <w:rFonts w:ascii="Arial" w:eastAsia="Times New Roman" w:hAnsi="Arial" w:cs="Arial"/>
          <w:color w:val="000000"/>
          <w:sz w:val="26"/>
          <w:szCs w:val="26"/>
        </w:rPr>
        <w:t>efforts</w:t>
      </w:r>
      <w:r w:rsidRPr="008E175E">
        <w:rPr>
          <w:rFonts w:ascii="Arial" w:eastAsia="Times New Roman" w:hAnsi="Arial" w:cs="Arial"/>
          <w:color w:val="000000"/>
          <w:sz w:val="26"/>
          <w:szCs w:val="26"/>
        </w:rPr>
        <w:t xml:space="preserve"> for </w:t>
      </w:r>
      <w:r w:rsidR="00CC6F3E">
        <w:rPr>
          <w:rFonts w:ascii="Arial" w:eastAsia="Times New Roman" w:hAnsi="Arial" w:cs="Arial"/>
          <w:color w:val="000000"/>
          <w:sz w:val="26"/>
          <w:szCs w:val="26"/>
        </w:rPr>
        <w:t xml:space="preserve">I2G </w:t>
      </w:r>
      <w:r w:rsidR="0026166D">
        <w:rPr>
          <w:rFonts w:ascii="Arial" w:eastAsia="Times New Roman" w:hAnsi="Arial" w:cs="Arial"/>
          <w:color w:val="000000"/>
          <w:sz w:val="26"/>
          <w:szCs w:val="26"/>
        </w:rPr>
        <w:t>distributors</w:t>
      </w:r>
      <w:r w:rsidRPr="008E175E">
        <w:rPr>
          <w:rFonts w:ascii="Arial" w:eastAsia="Times New Roman" w:hAnsi="Arial" w:cs="Arial"/>
          <w:color w:val="000000"/>
          <w:sz w:val="26"/>
          <w:szCs w:val="26"/>
        </w:rPr>
        <w:t xml:space="preserve">, email Dave Manning at </w:t>
      </w:r>
      <w:hyperlink r:id="rId5" w:history="1">
        <w:r w:rsidRPr="008E175E">
          <w:rPr>
            <w:rFonts w:ascii="Arial" w:eastAsia="Times New Roman" w:hAnsi="Arial" w:cs="Arial"/>
            <w:color w:val="1155CC"/>
            <w:sz w:val="26"/>
            <w:szCs w:val="26"/>
            <w:u w:val="single"/>
          </w:rPr>
          <w:t>Dave@yourtravelution.com</w:t>
        </w:r>
      </w:hyperlink>
      <w:r w:rsidRPr="008E175E">
        <w:rPr>
          <w:rFonts w:ascii="Arial" w:eastAsia="Times New Roman" w:hAnsi="Arial" w:cs="Arial"/>
          <w:color w:val="000000"/>
          <w:sz w:val="26"/>
          <w:szCs w:val="26"/>
        </w:rPr>
        <w:t xml:space="preserve"> </w:t>
      </w:r>
      <w:r w:rsidR="00BB2D46" w:rsidRPr="008E175E">
        <w:rPr>
          <w:rFonts w:ascii="Times New Roman" w:eastAsia="Times New Roman" w:hAnsi="Times New Roman" w:cs="Times New Roman"/>
          <w:sz w:val="24"/>
          <w:szCs w:val="24"/>
        </w:rPr>
        <w:t xml:space="preserve"> </w:t>
      </w:r>
    </w:p>
    <w:p w14:paraId="2F8A9C0B"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7391108F"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8"/>
          <w:szCs w:val="28"/>
        </w:rPr>
        <w:t xml:space="preserve">Congress has never passed a law or act defining a pyramid scheme. District courts and prosecutors broaden laws by redefining statutes to fit everything impermissibly.  In his book </w:t>
      </w:r>
      <w:hyperlink r:id="rId6" w:history="1">
        <w:r w:rsidRPr="008E175E">
          <w:rPr>
            <w:rFonts w:ascii="Arial" w:eastAsia="Times New Roman" w:hAnsi="Arial" w:cs="Arial"/>
            <w:color w:val="1155CC"/>
            <w:sz w:val="28"/>
            <w:szCs w:val="28"/>
            <w:u w:val="single"/>
          </w:rPr>
          <w:t>Over Ruled: The Human Toll of Too Much Law</w:t>
        </w:r>
      </w:hyperlink>
      <w:r w:rsidRPr="008E175E">
        <w:rPr>
          <w:rFonts w:ascii="Arial" w:eastAsia="Times New Roman" w:hAnsi="Arial" w:cs="Arial"/>
          <w:color w:val="0C0C0C"/>
          <w:sz w:val="28"/>
          <w:szCs w:val="28"/>
        </w:rPr>
        <w:t>,</w:t>
      </w:r>
      <w:r w:rsidRPr="008E175E">
        <w:rPr>
          <w:rFonts w:ascii="Arial" w:eastAsia="Times New Roman" w:hAnsi="Arial" w:cs="Arial"/>
          <w:color w:val="000000"/>
          <w:sz w:val="28"/>
          <w:szCs w:val="28"/>
        </w:rPr>
        <w:t xml:space="preserve"> Neil Gorsuch discusses the dangers of an out-of-control Federal Bureaucracy that expands law without Congress, resulting in a loss of civil liberties and the criminalization of everyday actions. He emphasizes </w:t>
      </w:r>
      <w:r w:rsidRPr="008E175E">
        <w:rPr>
          <w:rFonts w:ascii="Georgia" w:eastAsia="Times New Roman" w:hAnsi="Georgia" w:cs="Times New Roman"/>
          <w:color w:val="363636"/>
          <w:sz w:val="28"/>
          <w:szCs w:val="28"/>
        </w:rPr>
        <w:t>that numerous hard-working, decent Americans unknowingly get caught up in a web of rules or laws they didn’t know existed.</w:t>
      </w:r>
      <w:r w:rsidRPr="008E175E">
        <w:rPr>
          <w:rFonts w:ascii="Arial" w:eastAsia="Times New Roman" w:hAnsi="Arial" w:cs="Arial"/>
          <w:color w:val="000000"/>
          <w:sz w:val="28"/>
          <w:szCs w:val="28"/>
        </w:rPr>
        <w:t xml:space="preserve"> </w:t>
      </w:r>
      <w:r w:rsidRPr="008E175E">
        <w:rPr>
          <w:rFonts w:ascii="Georgia" w:eastAsia="Times New Roman" w:hAnsi="Georgia" w:cs="Times New Roman"/>
          <w:color w:val="363636"/>
          <w:sz w:val="28"/>
          <w:szCs w:val="28"/>
        </w:rPr>
        <w:t xml:space="preserve">The i2G case, which criminalized legal </w:t>
      </w:r>
      <w:proofErr w:type="spellStart"/>
      <w:r w:rsidRPr="008E175E">
        <w:rPr>
          <w:rFonts w:ascii="Georgia" w:eastAsia="Times New Roman" w:hAnsi="Georgia" w:cs="Times New Roman"/>
          <w:color w:val="363636"/>
          <w:sz w:val="28"/>
          <w:szCs w:val="28"/>
        </w:rPr>
        <w:t>mlm</w:t>
      </w:r>
      <w:proofErr w:type="spellEnd"/>
      <w:r w:rsidRPr="008E175E">
        <w:rPr>
          <w:rFonts w:ascii="Georgia" w:eastAsia="Times New Roman" w:hAnsi="Georgia" w:cs="Times New Roman"/>
          <w:color w:val="363636"/>
          <w:sz w:val="28"/>
          <w:szCs w:val="28"/>
        </w:rPr>
        <w:t xml:space="preserve"> activities, is an example of Gorsuch’s arguments.</w:t>
      </w:r>
    </w:p>
    <w:p w14:paraId="1F35317E"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56B865D8"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Times New Roman" w:eastAsia="Times New Roman" w:hAnsi="Times New Roman" w:cs="Times New Roman"/>
          <w:color w:val="101010"/>
          <w:sz w:val="30"/>
          <w:szCs w:val="30"/>
        </w:rPr>
        <w:t xml:space="preserve">Recent Supreme Court decisions in </w:t>
      </w:r>
      <w:proofErr w:type="spellStart"/>
      <w:r w:rsidRPr="008E175E">
        <w:rPr>
          <w:rFonts w:ascii="Times New Roman" w:eastAsia="Times New Roman" w:hAnsi="Times New Roman" w:cs="Times New Roman"/>
          <w:color w:val="101010"/>
          <w:sz w:val="30"/>
          <w:szCs w:val="30"/>
        </w:rPr>
        <w:t>Ruan</w:t>
      </w:r>
      <w:proofErr w:type="spellEnd"/>
      <w:r w:rsidRPr="008E175E">
        <w:rPr>
          <w:rFonts w:ascii="Times New Roman" w:eastAsia="Times New Roman" w:hAnsi="Times New Roman" w:cs="Times New Roman"/>
          <w:color w:val="101010"/>
          <w:sz w:val="30"/>
          <w:szCs w:val="30"/>
        </w:rPr>
        <w:t xml:space="preserve"> and </w:t>
      </w:r>
      <w:proofErr w:type="spellStart"/>
      <w:r w:rsidRPr="008E175E">
        <w:rPr>
          <w:rFonts w:ascii="Times New Roman" w:eastAsia="Times New Roman" w:hAnsi="Times New Roman" w:cs="Times New Roman"/>
          <w:color w:val="101010"/>
          <w:sz w:val="30"/>
          <w:szCs w:val="30"/>
        </w:rPr>
        <w:t>Percoso</w:t>
      </w:r>
      <w:proofErr w:type="spellEnd"/>
      <w:r w:rsidRPr="008E175E">
        <w:rPr>
          <w:rFonts w:ascii="Times New Roman" w:eastAsia="Times New Roman" w:hAnsi="Times New Roman" w:cs="Times New Roman"/>
          <w:color w:val="101010"/>
          <w:sz w:val="30"/>
          <w:szCs w:val="30"/>
        </w:rPr>
        <w:t xml:space="preserve"> push back against overly broad applications of fraud statutes, such as "participating in a pyramid scheme," as an automatic mail fraud, which differs from the statute's intent.</w:t>
      </w:r>
    </w:p>
    <w:p w14:paraId="7B27FCB6"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4816CBE0"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lastRenderedPageBreak/>
        <w:t xml:space="preserve">"Those who believe Infinity Two Global is a one-off and can't happen to them should learn more about the nineteen appeal issues which affect your future in </w:t>
      </w:r>
      <w:proofErr w:type="spellStart"/>
      <w:r w:rsidRPr="008E175E">
        <w:rPr>
          <w:rFonts w:ascii="Arial" w:eastAsia="Times New Roman" w:hAnsi="Arial" w:cs="Arial"/>
          <w:color w:val="000000"/>
          <w:sz w:val="26"/>
          <w:szCs w:val="26"/>
        </w:rPr>
        <w:t>mlm</w:t>
      </w:r>
      <w:proofErr w:type="spellEnd"/>
      <w:r w:rsidRPr="008E175E">
        <w:rPr>
          <w:rFonts w:ascii="Arial" w:eastAsia="Times New Roman" w:hAnsi="Arial" w:cs="Arial"/>
          <w:color w:val="000000"/>
          <w:sz w:val="26"/>
          <w:szCs w:val="26"/>
        </w:rPr>
        <w:t xml:space="preserve">.  To do so, visit </w:t>
      </w:r>
      <w:hyperlink r:id="rId7" w:history="1">
        <w:r w:rsidRPr="008E175E">
          <w:rPr>
            <w:rFonts w:ascii="Arial" w:eastAsia="Times New Roman" w:hAnsi="Arial" w:cs="Arial"/>
            <w:color w:val="1155CC"/>
            <w:sz w:val="26"/>
            <w:szCs w:val="26"/>
            <w:u w:val="single"/>
          </w:rPr>
          <w:t>www.defendmlmfreedom.com</w:t>
        </w:r>
      </w:hyperlink>
      <w:r w:rsidRPr="008E175E">
        <w:rPr>
          <w:rFonts w:ascii="Arial" w:eastAsia="Times New Roman" w:hAnsi="Arial" w:cs="Arial"/>
          <w:color w:val="000000"/>
          <w:sz w:val="26"/>
          <w:szCs w:val="26"/>
        </w:rPr>
        <w:t>." </w:t>
      </w:r>
    </w:p>
    <w:p w14:paraId="2D9830A9"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428F8688"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b/>
          <w:bCs/>
          <w:color w:val="000000"/>
          <w:sz w:val="26"/>
          <w:szCs w:val="26"/>
        </w:rPr>
        <w:t>Denied Their Own Pyramid Scheme Expert</w:t>
      </w:r>
    </w:p>
    <w:p w14:paraId="1728DFA8"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1618F81D"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The i2G defendants were denied their pyramid scheme expert  to counter the subjective theories that the Neora court called </w:t>
      </w:r>
      <w:r w:rsidRPr="008E175E">
        <w:rPr>
          <w:rFonts w:ascii="Arial" w:eastAsia="Times New Roman" w:hAnsi="Arial" w:cs="Arial"/>
          <w:color w:val="1C1C1C"/>
          <w:sz w:val="29"/>
          <w:szCs w:val="29"/>
          <w:shd w:val="clear" w:color="auto" w:fill="FFFFFF"/>
        </w:rPr>
        <w:t>"rigid theoretical assumptions" not "borne out in reality."  </w:t>
      </w:r>
    </w:p>
    <w:p w14:paraId="56F34055"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6BCF5D3D" w14:textId="1552B50A" w:rsidR="000044A8" w:rsidRDefault="00DD6417" w:rsidP="008E175E">
      <w:pPr>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In court filings, </w:t>
      </w:r>
      <w:r w:rsidR="00623FF4">
        <w:rPr>
          <w:rFonts w:ascii="Arial" w:eastAsia="Times New Roman" w:hAnsi="Arial" w:cs="Arial"/>
          <w:color w:val="000000"/>
          <w:sz w:val="26"/>
          <w:szCs w:val="26"/>
        </w:rPr>
        <w:t xml:space="preserve">the </w:t>
      </w:r>
      <w:r w:rsidR="00F11DCD">
        <w:rPr>
          <w:rFonts w:ascii="Arial" w:eastAsia="Times New Roman" w:hAnsi="Arial" w:cs="Arial"/>
          <w:color w:val="000000"/>
          <w:sz w:val="26"/>
          <w:szCs w:val="26"/>
        </w:rPr>
        <w:t>government</w:t>
      </w:r>
      <w:r w:rsidR="00623FF4">
        <w:rPr>
          <w:rFonts w:ascii="Arial" w:eastAsia="Times New Roman" w:hAnsi="Arial" w:cs="Arial"/>
          <w:color w:val="000000"/>
          <w:sz w:val="26"/>
          <w:szCs w:val="26"/>
        </w:rPr>
        <w:t xml:space="preserve"> used deception to d</w:t>
      </w:r>
      <w:r w:rsidR="00A14155">
        <w:rPr>
          <w:rFonts w:ascii="Arial" w:eastAsia="Times New Roman" w:hAnsi="Arial" w:cs="Arial"/>
          <w:color w:val="000000"/>
          <w:sz w:val="26"/>
          <w:szCs w:val="26"/>
        </w:rPr>
        <w:t>eny</w:t>
      </w:r>
      <w:r w:rsidR="00623FF4">
        <w:rPr>
          <w:rFonts w:ascii="Arial" w:eastAsia="Times New Roman" w:hAnsi="Arial" w:cs="Arial"/>
          <w:color w:val="000000"/>
          <w:sz w:val="26"/>
          <w:szCs w:val="26"/>
        </w:rPr>
        <w:t xml:space="preserve"> the</w:t>
      </w:r>
      <w:r w:rsidR="00F11DCD">
        <w:rPr>
          <w:rFonts w:ascii="Arial" w:eastAsia="Times New Roman" w:hAnsi="Arial" w:cs="Arial"/>
          <w:color w:val="000000"/>
          <w:sz w:val="26"/>
          <w:szCs w:val="26"/>
        </w:rPr>
        <w:t xml:space="preserve"> </w:t>
      </w:r>
      <w:r w:rsidR="000A0AFB">
        <w:rPr>
          <w:rFonts w:ascii="Arial" w:eastAsia="Times New Roman" w:hAnsi="Arial" w:cs="Arial"/>
          <w:color w:val="000000"/>
          <w:sz w:val="26"/>
          <w:szCs w:val="26"/>
        </w:rPr>
        <w:t>defendants their own</w:t>
      </w:r>
      <w:r w:rsidR="00A14155">
        <w:rPr>
          <w:rFonts w:ascii="Arial" w:eastAsia="Times New Roman" w:hAnsi="Arial" w:cs="Arial"/>
          <w:color w:val="000000"/>
          <w:sz w:val="26"/>
          <w:szCs w:val="26"/>
        </w:rPr>
        <w:t xml:space="preserve"> </w:t>
      </w:r>
      <w:r w:rsidR="00623FF4">
        <w:rPr>
          <w:rFonts w:ascii="Arial" w:eastAsia="Times New Roman" w:hAnsi="Arial" w:cs="Arial"/>
          <w:color w:val="000000"/>
          <w:sz w:val="26"/>
          <w:szCs w:val="26"/>
        </w:rPr>
        <w:t xml:space="preserve">expert opinions. </w:t>
      </w:r>
      <w:r w:rsidR="00361F5B">
        <w:rPr>
          <w:rFonts w:ascii="Arial" w:eastAsia="Times New Roman" w:hAnsi="Arial" w:cs="Arial"/>
          <w:color w:val="000000"/>
          <w:sz w:val="26"/>
          <w:szCs w:val="26"/>
        </w:rPr>
        <w:t>It</w:t>
      </w:r>
      <w:r w:rsidR="00623FF4">
        <w:rPr>
          <w:rFonts w:ascii="Arial" w:eastAsia="Times New Roman" w:hAnsi="Arial" w:cs="Arial"/>
          <w:color w:val="000000"/>
          <w:sz w:val="26"/>
          <w:szCs w:val="26"/>
        </w:rPr>
        <w:t xml:space="preserve"> argued that </w:t>
      </w:r>
      <w:r w:rsidR="000A0AFB">
        <w:rPr>
          <w:rFonts w:ascii="Arial" w:eastAsia="Times New Roman" w:hAnsi="Arial" w:cs="Arial"/>
          <w:color w:val="000000"/>
          <w:sz w:val="26"/>
          <w:szCs w:val="26"/>
        </w:rPr>
        <w:t>“</w:t>
      </w:r>
      <w:r w:rsidR="00623FF4">
        <w:rPr>
          <w:rFonts w:ascii="Arial" w:eastAsia="Times New Roman" w:hAnsi="Arial" w:cs="Arial"/>
          <w:color w:val="000000"/>
          <w:sz w:val="26"/>
          <w:szCs w:val="26"/>
        </w:rPr>
        <w:t>anti-saturation</w:t>
      </w:r>
      <w:r w:rsidR="000A0AFB">
        <w:rPr>
          <w:rFonts w:ascii="Arial" w:eastAsia="Times New Roman" w:hAnsi="Arial" w:cs="Arial"/>
          <w:color w:val="000000"/>
          <w:sz w:val="26"/>
          <w:szCs w:val="26"/>
        </w:rPr>
        <w:t>”</w:t>
      </w:r>
      <w:r w:rsidR="00623FF4">
        <w:rPr>
          <w:rFonts w:ascii="Arial" w:eastAsia="Times New Roman" w:hAnsi="Arial" w:cs="Arial"/>
          <w:color w:val="000000"/>
          <w:sz w:val="26"/>
          <w:szCs w:val="26"/>
        </w:rPr>
        <w:t xml:space="preserve"> </w:t>
      </w:r>
      <w:r w:rsidR="000A0AFB">
        <w:rPr>
          <w:rFonts w:ascii="Arial" w:eastAsia="Times New Roman" w:hAnsi="Arial" w:cs="Arial"/>
          <w:color w:val="000000"/>
          <w:sz w:val="26"/>
          <w:szCs w:val="26"/>
        </w:rPr>
        <w:t>arguments</w:t>
      </w:r>
      <w:r w:rsidR="00623FF4">
        <w:rPr>
          <w:rFonts w:ascii="Arial" w:eastAsia="Times New Roman" w:hAnsi="Arial" w:cs="Arial"/>
          <w:color w:val="000000"/>
          <w:sz w:val="26"/>
          <w:szCs w:val="26"/>
        </w:rPr>
        <w:t xml:space="preserve"> were irrelevant because </w:t>
      </w:r>
      <w:r w:rsidR="0046179E">
        <w:rPr>
          <w:rFonts w:ascii="Arial" w:eastAsia="Times New Roman" w:hAnsi="Arial" w:cs="Arial"/>
          <w:color w:val="000000"/>
          <w:sz w:val="26"/>
          <w:szCs w:val="26"/>
        </w:rPr>
        <w:t>it</w:t>
      </w:r>
      <w:r w:rsidR="00623FF4">
        <w:rPr>
          <w:rFonts w:ascii="Arial" w:eastAsia="Times New Roman" w:hAnsi="Arial" w:cs="Arial"/>
          <w:color w:val="000000"/>
          <w:sz w:val="26"/>
          <w:szCs w:val="26"/>
        </w:rPr>
        <w:t xml:space="preserve"> did not intend to argue saturation</w:t>
      </w:r>
      <w:r w:rsidR="00CA1037">
        <w:rPr>
          <w:rFonts w:ascii="Arial" w:eastAsia="Times New Roman" w:hAnsi="Arial" w:cs="Arial"/>
          <w:color w:val="000000"/>
          <w:sz w:val="26"/>
          <w:szCs w:val="26"/>
        </w:rPr>
        <w:t>. After all,</w:t>
      </w:r>
      <w:r w:rsidR="00623FF4">
        <w:rPr>
          <w:rFonts w:ascii="Arial" w:eastAsia="Times New Roman" w:hAnsi="Arial" w:cs="Arial"/>
          <w:color w:val="000000"/>
          <w:sz w:val="26"/>
          <w:szCs w:val="26"/>
        </w:rPr>
        <w:t xml:space="preserve"> I2G had no risk of saturation. </w:t>
      </w:r>
      <w:r w:rsidR="006657CE">
        <w:rPr>
          <w:rFonts w:ascii="Arial" w:eastAsia="Times New Roman" w:hAnsi="Arial" w:cs="Arial"/>
          <w:color w:val="000000"/>
          <w:sz w:val="26"/>
          <w:szCs w:val="26"/>
        </w:rPr>
        <w:t>It</w:t>
      </w:r>
      <w:r w:rsidR="00623FF4">
        <w:rPr>
          <w:rFonts w:ascii="Arial" w:eastAsia="Times New Roman" w:hAnsi="Arial" w:cs="Arial"/>
          <w:color w:val="000000"/>
          <w:sz w:val="26"/>
          <w:szCs w:val="26"/>
        </w:rPr>
        <w:t xml:space="preserve"> admitted that I2G was not a pyramid scheme </w:t>
      </w:r>
      <w:r>
        <w:rPr>
          <w:rFonts w:ascii="Arial" w:eastAsia="Times New Roman" w:hAnsi="Arial" w:cs="Arial"/>
          <w:color w:val="000000"/>
          <w:sz w:val="26"/>
          <w:szCs w:val="26"/>
        </w:rPr>
        <w:t xml:space="preserve">to prevent their expert from </w:t>
      </w:r>
      <w:r w:rsidR="00684584">
        <w:rPr>
          <w:rFonts w:ascii="Arial" w:eastAsia="Times New Roman" w:hAnsi="Arial" w:cs="Arial"/>
          <w:color w:val="000000"/>
          <w:sz w:val="26"/>
          <w:szCs w:val="26"/>
        </w:rPr>
        <w:t>arguing anti-saturation.  Then</w:t>
      </w:r>
      <w:r w:rsidR="000044A8">
        <w:rPr>
          <w:rFonts w:ascii="Arial" w:eastAsia="Times New Roman" w:hAnsi="Arial" w:cs="Arial"/>
          <w:color w:val="000000"/>
          <w:sz w:val="26"/>
          <w:szCs w:val="26"/>
        </w:rPr>
        <w:t>, they argued saturation at trial</w:t>
      </w:r>
    </w:p>
    <w:p w14:paraId="5D8764E6" w14:textId="2F36FE87" w:rsidR="008E175E" w:rsidRPr="008E175E" w:rsidRDefault="000044A8" w:rsidP="008E175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6"/>
          <w:szCs w:val="26"/>
        </w:rPr>
        <w:t>.</w:t>
      </w:r>
    </w:p>
    <w:p w14:paraId="2E36B44E" w14:textId="4BCD604C" w:rsidR="008E175E" w:rsidRPr="008E175E" w:rsidRDefault="00385D75" w:rsidP="008E175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6"/>
          <w:szCs w:val="26"/>
        </w:rPr>
        <w:t>Therefore, the defendants were</w:t>
      </w:r>
      <w:r w:rsidR="000044A8">
        <w:rPr>
          <w:rFonts w:ascii="Arial" w:eastAsia="Times New Roman" w:hAnsi="Arial" w:cs="Arial"/>
          <w:color w:val="000000"/>
          <w:sz w:val="26"/>
          <w:szCs w:val="26"/>
        </w:rPr>
        <w:t xml:space="preserve"> </w:t>
      </w:r>
      <w:r w:rsidR="008E175E" w:rsidRPr="008E175E">
        <w:rPr>
          <w:rFonts w:ascii="Arial" w:eastAsia="Times New Roman" w:hAnsi="Arial" w:cs="Arial"/>
          <w:color w:val="000000"/>
          <w:sz w:val="26"/>
          <w:szCs w:val="26"/>
        </w:rPr>
        <w:t xml:space="preserve">denied a crucial </w:t>
      </w:r>
      <w:r w:rsidR="00635D3F">
        <w:rPr>
          <w:rFonts w:ascii="Arial" w:eastAsia="Times New Roman" w:hAnsi="Arial" w:cs="Arial"/>
          <w:color w:val="000000"/>
          <w:sz w:val="26"/>
          <w:szCs w:val="26"/>
        </w:rPr>
        <w:t xml:space="preserve">anti-saturation </w:t>
      </w:r>
      <w:r w:rsidR="008E175E" w:rsidRPr="008E175E">
        <w:rPr>
          <w:rFonts w:ascii="Arial" w:eastAsia="Times New Roman" w:hAnsi="Arial" w:cs="Arial"/>
          <w:color w:val="000000"/>
          <w:sz w:val="26"/>
          <w:szCs w:val="26"/>
        </w:rPr>
        <w:t>argument that I2G</w:t>
      </w:r>
      <w:r w:rsidR="00F17BE2">
        <w:rPr>
          <w:rFonts w:ascii="Arial" w:eastAsia="Times New Roman" w:hAnsi="Arial" w:cs="Arial"/>
          <w:color w:val="000000"/>
          <w:sz w:val="26"/>
          <w:szCs w:val="26"/>
        </w:rPr>
        <w:t>’s</w:t>
      </w:r>
      <w:r w:rsidR="008E175E" w:rsidRPr="008E175E">
        <w:rPr>
          <w:rFonts w:ascii="Arial" w:eastAsia="Times New Roman" w:hAnsi="Arial" w:cs="Arial"/>
          <w:color w:val="000000"/>
          <w:sz w:val="26"/>
          <w:szCs w:val="26"/>
        </w:rPr>
        <w:t xml:space="preserve"> customer usage paid through the compensation plan disproved a pyramid scheme. The </w:t>
      </w:r>
      <w:r w:rsidR="005230B1">
        <w:rPr>
          <w:rFonts w:ascii="Arial" w:eastAsia="Times New Roman" w:hAnsi="Arial" w:cs="Arial"/>
          <w:color w:val="000000"/>
          <w:sz w:val="26"/>
          <w:szCs w:val="26"/>
        </w:rPr>
        <w:t>jury instruction also denied them the anti-saturation defense</w:t>
      </w:r>
      <w:r w:rsidR="008E175E" w:rsidRPr="008E175E">
        <w:rPr>
          <w:rFonts w:ascii="Arial" w:eastAsia="Times New Roman" w:hAnsi="Arial" w:cs="Arial"/>
          <w:color w:val="000000"/>
          <w:sz w:val="26"/>
          <w:szCs w:val="26"/>
        </w:rPr>
        <w:t>. </w:t>
      </w:r>
    </w:p>
    <w:p w14:paraId="03AFEBA2"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0EEF4A6B" w14:textId="0C66FF41" w:rsidR="008E175E" w:rsidRPr="008E175E" w:rsidRDefault="008E175E" w:rsidP="008E175E">
      <w:pPr>
        <w:spacing w:after="0" w:line="240" w:lineRule="auto"/>
        <w:rPr>
          <w:rFonts w:ascii="Times New Roman" w:eastAsia="Times New Roman" w:hAnsi="Times New Roman" w:cs="Times New Roman"/>
          <w:sz w:val="24"/>
          <w:szCs w:val="24"/>
        </w:rPr>
      </w:pPr>
      <w:proofErr w:type="spellStart"/>
      <w:r w:rsidRPr="008E175E">
        <w:rPr>
          <w:rFonts w:ascii="Arial" w:eastAsia="Times New Roman" w:hAnsi="Arial" w:cs="Arial"/>
          <w:color w:val="000000"/>
          <w:sz w:val="26"/>
          <w:szCs w:val="26"/>
        </w:rPr>
        <w:t>Hosseinipour's</w:t>
      </w:r>
      <w:proofErr w:type="spellEnd"/>
      <w:r w:rsidRPr="008E175E">
        <w:rPr>
          <w:rFonts w:ascii="Arial" w:eastAsia="Times New Roman" w:hAnsi="Arial" w:cs="Arial"/>
          <w:color w:val="000000"/>
          <w:sz w:val="26"/>
          <w:szCs w:val="26"/>
        </w:rPr>
        <w:t xml:space="preserve"> appeal highlights shocking in</w:t>
      </w:r>
      <w:r w:rsidR="00CD31CA">
        <w:rPr>
          <w:rFonts w:ascii="Arial" w:eastAsia="Times New Roman" w:hAnsi="Arial" w:cs="Arial"/>
          <w:color w:val="000000"/>
          <w:sz w:val="26"/>
          <w:szCs w:val="26"/>
        </w:rPr>
        <w:t>effective</w:t>
      </w:r>
      <w:r w:rsidRPr="008E175E">
        <w:rPr>
          <w:rFonts w:ascii="Arial" w:eastAsia="Times New Roman" w:hAnsi="Arial" w:cs="Arial"/>
          <w:color w:val="000000"/>
          <w:sz w:val="26"/>
          <w:szCs w:val="26"/>
        </w:rPr>
        <w:t xml:space="preserve"> </w:t>
      </w:r>
      <w:r w:rsidR="00FC2C8E">
        <w:rPr>
          <w:rFonts w:ascii="Arial" w:eastAsia="Times New Roman" w:hAnsi="Arial" w:cs="Arial"/>
          <w:color w:val="000000"/>
          <w:sz w:val="26"/>
          <w:szCs w:val="26"/>
        </w:rPr>
        <w:t xml:space="preserve">legal </w:t>
      </w:r>
      <w:r w:rsidRPr="008E175E">
        <w:rPr>
          <w:rFonts w:ascii="Arial" w:eastAsia="Times New Roman" w:hAnsi="Arial" w:cs="Arial"/>
          <w:color w:val="000000"/>
          <w:sz w:val="26"/>
          <w:szCs w:val="26"/>
        </w:rPr>
        <w:t xml:space="preserve">support. </w:t>
      </w:r>
      <w:r w:rsidR="00CD31CA">
        <w:rPr>
          <w:rFonts w:ascii="Arial" w:eastAsia="Times New Roman" w:hAnsi="Arial" w:cs="Arial"/>
          <w:color w:val="000000"/>
          <w:sz w:val="26"/>
          <w:szCs w:val="26"/>
        </w:rPr>
        <w:t>She was</w:t>
      </w:r>
      <w:r w:rsidRPr="008E175E">
        <w:rPr>
          <w:rFonts w:ascii="Arial" w:eastAsia="Times New Roman" w:hAnsi="Arial" w:cs="Arial"/>
          <w:color w:val="000000"/>
          <w:sz w:val="26"/>
          <w:szCs w:val="26"/>
        </w:rPr>
        <w:t xml:space="preserve"> advis</w:t>
      </w:r>
      <w:r w:rsidR="00CD31CA">
        <w:rPr>
          <w:rFonts w:ascii="Arial" w:eastAsia="Times New Roman" w:hAnsi="Arial" w:cs="Arial"/>
          <w:color w:val="000000"/>
          <w:sz w:val="26"/>
          <w:szCs w:val="26"/>
        </w:rPr>
        <w:t>ed</w:t>
      </w:r>
      <w:r w:rsidRPr="008E175E">
        <w:rPr>
          <w:rFonts w:ascii="Arial" w:eastAsia="Times New Roman" w:hAnsi="Arial" w:cs="Arial"/>
          <w:color w:val="000000"/>
          <w:sz w:val="26"/>
          <w:szCs w:val="26"/>
        </w:rPr>
        <w:t xml:space="preserve"> that accepting a plea deal, which</w:t>
      </w:r>
      <w:r w:rsidR="008B258B">
        <w:rPr>
          <w:rFonts w:ascii="Arial" w:eastAsia="Times New Roman" w:hAnsi="Arial" w:cs="Arial"/>
          <w:color w:val="000000"/>
          <w:sz w:val="26"/>
          <w:szCs w:val="26"/>
        </w:rPr>
        <w:t xml:space="preserve"> offered</w:t>
      </w:r>
      <w:r w:rsidRPr="008E175E">
        <w:rPr>
          <w:rFonts w:ascii="Arial" w:eastAsia="Times New Roman" w:hAnsi="Arial" w:cs="Arial"/>
          <w:color w:val="000000"/>
          <w:sz w:val="26"/>
          <w:szCs w:val="26"/>
        </w:rPr>
        <w:t xml:space="preserve"> no jail time, would constitute perjury</w:t>
      </w:r>
      <w:r w:rsidR="00FA2B6D">
        <w:rPr>
          <w:rFonts w:ascii="Arial" w:eastAsia="Times New Roman" w:hAnsi="Arial" w:cs="Arial"/>
          <w:color w:val="000000"/>
          <w:sz w:val="26"/>
          <w:szCs w:val="26"/>
        </w:rPr>
        <w:t xml:space="preserve">. </w:t>
      </w:r>
      <w:r w:rsidRPr="008E175E">
        <w:rPr>
          <w:rFonts w:ascii="Arial" w:eastAsia="Times New Roman" w:hAnsi="Arial" w:cs="Arial"/>
          <w:color w:val="000000"/>
          <w:sz w:val="26"/>
          <w:szCs w:val="26"/>
        </w:rPr>
        <w:t xml:space="preserve"> Exculpatory emails and videos were never presented because her </w:t>
      </w:r>
      <w:r w:rsidR="00827143">
        <w:rPr>
          <w:rFonts w:ascii="Arial" w:eastAsia="Times New Roman" w:hAnsi="Arial" w:cs="Arial"/>
          <w:color w:val="000000"/>
          <w:sz w:val="26"/>
          <w:szCs w:val="26"/>
        </w:rPr>
        <w:t>counsel</w:t>
      </w:r>
      <w:r w:rsidRPr="008E175E">
        <w:rPr>
          <w:rFonts w:ascii="Arial" w:eastAsia="Times New Roman" w:hAnsi="Arial" w:cs="Arial"/>
          <w:color w:val="000000"/>
          <w:sz w:val="26"/>
          <w:szCs w:val="26"/>
        </w:rPr>
        <w:t xml:space="preserve"> could not operate technical equipment</w:t>
      </w:r>
      <w:r w:rsidR="003D67C6">
        <w:rPr>
          <w:rFonts w:ascii="Arial" w:eastAsia="Times New Roman" w:hAnsi="Arial" w:cs="Arial"/>
          <w:color w:val="000000"/>
          <w:sz w:val="26"/>
          <w:szCs w:val="26"/>
        </w:rPr>
        <w:t xml:space="preserve"> and </w:t>
      </w:r>
      <w:r w:rsidRPr="008E175E">
        <w:rPr>
          <w:rFonts w:ascii="Arial" w:eastAsia="Times New Roman" w:hAnsi="Arial" w:cs="Arial"/>
          <w:color w:val="000000"/>
          <w:sz w:val="26"/>
          <w:szCs w:val="26"/>
        </w:rPr>
        <w:t>lacked knowledge of Federal rules of evidence</w:t>
      </w:r>
      <w:r w:rsidR="00603080">
        <w:rPr>
          <w:rFonts w:ascii="Arial" w:eastAsia="Times New Roman" w:hAnsi="Arial" w:cs="Arial"/>
          <w:color w:val="000000"/>
          <w:sz w:val="26"/>
          <w:szCs w:val="26"/>
        </w:rPr>
        <w:t>. He failed</w:t>
      </w:r>
      <w:r w:rsidRPr="008E175E">
        <w:rPr>
          <w:rFonts w:ascii="Arial" w:eastAsia="Times New Roman" w:hAnsi="Arial" w:cs="Arial"/>
          <w:color w:val="000000"/>
          <w:sz w:val="26"/>
          <w:szCs w:val="26"/>
        </w:rPr>
        <w:t xml:space="preserve"> to call distributor witnesses </w:t>
      </w:r>
      <w:r w:rsidR="00A671C0">
        <w:rPr>
          <w:rFonts w:ascii="Arial" w:eastAsia="Times New Roman" w:hAnsi="Arial" w:cs="Arial"/>
          <w:color w:val="000000"/>
          <w:sz w:val="26"/>
          <w:szCs w:val="26"/>
        </w:rPr>
        <w:t xml:space="preserve">who </w:t>
      </w:r>
      <w:r w:rsidR="00524B01">
        <w:rPr>
          <w:rFonts w:ascii="Arial" w:eastAsia="Times New Roman" w:hAnsi="Arial" w:cs="Arial"/>
          <w:color w:val="000000"/>
          <w:sz w:val="26"/>
          <w:szCs w:val="26"/>
        </w:rPr>
        <w:t>came forward to vouch</w:t>
      </w:r>
      <w:r w:rsidR="00603080">
        <w:rPr>
          <w:rFonts w:ascii="Arial" w:eastAsia="Times New Roman" w:hAnsi="Arial" w:cs="Arial"/>
          <w:color w:val="000000"/>
          <w:sz w:val="26"/>
          <w:szCs w:val="26"/>
        </w:rPr>
        <w:t xml:space="preserve"> for</w:t>
      </w:r>
      <w:r w:rsidR="00A671C0">
        <w:rPr>
          <w:rFonts w:ascii="Arial" w:eastAsia="Times New Roman" w:hAnsi="Arial" w:cs="Arial"/>
          <w:color w:val="000000"/>
          <w:sz w:val="26"/>
          <w:szCs w:val="26"/>
        </w:rPr>
        <w:t xml:space="preserve"> </w:t>
      </w:r>
      <w:r w:rsidRPr="008E175E">
        <w:rPr>
          <w:rFonts w:ascii="Arial" w:eastAsia="Times New Roman" w:hAnsi="Arial" w:cs="Arial"/>
          <w:color w:val="000000"/>
          <w:sz w:val="26"/>
          <w:szCs w:val="26"/>
        </w:rPr>
        <w:t>her honesty and integrity</w:t>
      </w:r>
      <w:r w:rsidR="00C744D2">
        <w:rPr>
          <w:rFonts w:ascii="Arial" w:eastAsia="Times New Roman" w:hAnsi="Arial" w:cs="Arial"/>
          <w:color w:val="000000"/>
          <w:sz w:val="26"/>
          <w:szCs w:val="26"/>
        </w:rPr>
        <w:t>,</w:t>
      </w:r>
      <w:r w:rsidRPr="008E175E">
        <w:rPr>
          <w:rFonts w:ascii="Arial" w:eastAsia="Times New Roman" w:hAnsi="Arial" w:cs="Arial"/>
          <w:color w:val="000000"/>
          <w:sz w:val="26"/>
          <w:szCs w:val="26"/>
        </w:rPr>
        <w:t xml:space="preserve"> </w:t>
      </w:r>
      <w:r w:rsidR="00603080">
        <w:rPr>
          <w:rFonts w:ascii="Arial" w:eastAsia="Times New Roman" w:hAnsi="Arial" w:cs="Arial"/>
          <w:color w:val="000000"/>
          <w:sz w:val="26"/>
          <w:szCs w:val="26"/>
        </w:rPr>
        <w:t>including the</w:t>
      </w:r>
      <w:r w:rsidR="00603080" w:rsidRPr="008E175E">
        <w:rPr>
          <w:rFonts w:ascii="Arial" w:eastAsia="Times New Roman" w:hAnsi="Arial" w:cs="Arial"/>
          <w:color w:val="000000"/>
          <w:sz w:val="26"/>
          <w:szCs w:val="26"/>
        </w:rPr>
        <w:t xml:space="preserve"> I2G compliance attorney</w:t>
      </w:r>
      <w:r w:rsidR="00603080">
        <w:rPr>
          <w:rFonts w:ascii="Arial" w:eastAsia="Times New Roman" w:hAnsi="Arial" w:cs="Arial"/>
          <w:color w:val="000000"/>
          <w:sz w:val="26"/>
          <w:szCs w:val="26"/>
        </w:rPr>
        <w:t>.</w:t>
      </w:r>
    </w:p>
    <w:p w14:paraId="0D06B6ED"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55A46396"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To learn more about the errors that created a manifest injustice for the i2G defendants, go to www.defendmlmfreedom.com</w:t>
      </w:r>
    </w:p>
    <w:p w14:paraId="1E8D41E5"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2C259DD9" w14:textId="2F283931"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After seven years of “witness tampering” </w:t>
      </w:r>
      <w:r w:rsidR="002B1F1B">
        <w:rPr>
          <w:rFonts w:ascii="Arial" w:eastAsia="Times New Roman" w:hAnsi="Arial" w:cs="Arial"/>
          <w:color w:val="000000"/>
          <w:sz w:val="26"/>
          <w:szCs w:val="26"/>
        </w:rPr>
        <w:t>with</w:t>
      </w:r>
      <w:r w:rsidRPr="008E175E">
        <w:rPr>
          <w:rFonts w:ascii="Arial" w:eastAsia="Times New Roman" w:hAnsi="Arial" w:cs="Arial"/>
          <w:color w:val="000000"/>
          <w:sz w:val="26"/>
          <w:szCs w:val="26"/>
        </w:rPr>
        <w:t xml:space="preserve"> over 60 </w:t>
      </w:r>
      <w:r w:rsidR="002B1F1B">
        <w:rPr>
          <w:rFonts w:ascii="Arial" w:eastAsia="Times New Roman" w:hAnsi="Arial" w:cs="Arial"/>
          <w:color w:val="000000"/>
          <w:sz w:val="26"/>
          <w:szCs w:val="26"/>
        </w:rPr>
        <w:t xml:space="preserve">pre-trial </w:t>
      </w:r>
      <w:r w:rsidR="00CC0EC4">
        <w:rPr>
          <w:rFonts w:ascii="Arial" w:eastAsia="Times New Roman" w:hAnsi="Arial" w:cs="Arial"/>
          <w:color w:val="000000"/>
          <w:sz w:val="26"/>
          <w:szCs w:val="26"/>
        </w:rPr>
        <w:t>fraud</w:t>
      </w:r>
      <w:r w:rsidRPr="008E175E">
        <w:rPr>
          <w:rFonts w:ascii="Arial" w:eastAsia="Times New Roman" w:hAnsi="Arial" w:cs="Arial"/>
          <w:color w:val="000000"/>
          <w:sz w:val="26"/>
          <w:szCs w:val="26"/>
        </w:rPr>
        <w:t xml:space="preserve"> notifications </w:t>
      </w:r>
      <w:r w:rsidR="007A4BF2">
        <w:rPr>
          <w:rFonts w:ascii="Arial" w:eastAsia="Times New Roman" w:hAnsi="Arial" w:cs="Arial"/>
          <w:color w:val="000000"/>
          <w:sz w:val="26"/>
          <w:szCs w:val="26"/>
        </w:rPr>
        <w:t xml:space="preserve">sent </w:t>
      </w:r>
      <w:r w:rsidRPr="008E175E">
        <w:rPr>
          <w:rFonts w:ascii="Arial" w:eastAsia="Times New Roman" w:hAnsi="Arial" w:cs="Arial"/>
          <w:color w:val="000000"/>
          <w:sz w:val="26"/>
          <w:szCs w:val="26"/>
        </w:rPr>
        <w:t xml:space="preserve">to I2G distributors, the </w:t>
      </w:r>
      <w:r w:rsidR="00CC0EC4">
        <w:rPr>
          <w:rFonts w:ascii="Arial" w:eastAsia="Times New Roman" w:hAnsi="Arial" w:cs="Arial"/>
          <w:color w:val="000000"/>
          <w:sz w:val="26"/>
          <w:szCs w:val="26"/>
        </w:rPr>
        <w:t xml:space="preserve">post-trial </w:t>
      </w:r>
      <w:r w:rsidRPr="008E175E">
        <w:rPr>
          <w:rFonts w:ascii="Arial" w:eastAsia="Times New Roman" w:hAnsi="Arial" w:cs="Arial"/>
          <w:color w:val="000000"/>
          <w:sz w:val="26"/>
          <w:szCs w:val="26"/>
        </w:rPr>
        <w:t xml:space="preserve">direct claims amounted to less than 1.5 million. </w:t>
      </w:r>
      <w:r w:rsidR="00B65594">
        <w:rPr>
          <w:rFonts w:ascii="Arial" w:eastAsia="Times New Roman" w:hAnsi="Arial" w:cs="Arial"/>
          <w:color w:val="000000"/>
          <w:sz w:val="26"/>
          <w:szCs w:val="26"/>
        </w:rPr>
        <w:t xml:space="preserve">The </w:t>
      </w:r>
      <w:r w:rsidRPr="008E175E">
        <w:rPr>
          <w:rFonts w:ascii="Arial" w:eastAsia="Times New Roman" w:hAnsi="Arial" w:cs="Arial"/>
          <w:color w:val="000000"/>
          <w:sz w:val="26"/>
          <w:szCs w:val="26"/>
        </w:rPr>
        <w:t xml:space="preserve">Court was </w:t>
      </w:r>
      <w:r w:rsidR="00B65594">
        <w:rPr>
          <w:rFonts w:ascii="Arial" w:eastAsia="Times New Roman" w:hAnsi="Arial" w:cs="Arial"/>
          <w:color w:val="000000"/>
          <w:sz w:val="26"/>
          <w:szCs w:val="26"/>
        </w:rPr>
        <w:t xml:space="preserve">even </w:t>
      </w:r>
      <w:r w:rsidRPr="008E175E">
        <w:rPr>
          <w:rFonts w:ascii="Arial" w:eastAsia="Times New Roman" w:hAnsi="Arial" w:cs="Arial"/>
          <w:color w:val="000000"/>
          <w:sz w:val="26"/>
          <w:szCs w:val="26"/>
        </w:rPr>
        <w:t xml:space="preserve">surprised by </w:t>
      </w:r>
      <w:r w:rsidR="00B65594">
        <w:rPr>
          <w:rFonts w:ascii="Arial" w:eastAsia="Times New Roman" w:hAnsi="Arial" w:cs="Arial"/>
          <w:color w:val="000000"/>
          <w:sz w:val="26"/>
          <w:szCs w:val="26"/>
        </w:rPr>
        <w:t>such a</w:t>
      </w:r>
      <w:r w:rsidRPr="008E175E">
        <w:rPr>
          <w:rFonts w:ascii="Arial" w:eastAsia="Times New Roman" w:hAnsi="Arial" w:cs="Arial"/>
          <w:color w:val="000000"/>
          <w:sz w:val="26"/>
          <w:szCs w:val="26"/>
        </w:rPr>
        <w:t xml:space="preserve"> small number</w:t>
      </w:r>
      <w:r w:rsidR="00C03D8D">
        <w:rPr>
          <w:rFonts w:ascii="Arial" w:eastAsia="Times New Roman" w:hAnsi="Arial" w:cs="Arial"/>
          <w:color w:val="000000"/>
          <w:sz w:val="26"/>
          <w:szCs w:val="26"/>
        </w:rPr>
        <w:t xml:space="preserve"> for</w:t>
      </w:r>
      <w:r w:rsidRPr="008E175E">
        <w:rPr>
          <w:rFonts w:ascii="Arial" w:eastAsia="Times New Roman" w:hAnsi="Arial" w:cs="Arial"/>
          <w:color w:val="000000"/>
          <w:sz w:val="26"/>
          <w:szCs w:val="26"/>
        </w:rPr>
        <w:t xml:space="preserve"> a 40-million-dollar pyramid scheme with a 97% loss rate. </w:t>
      </w:r>
      <w:r w:rsidR="00DA5451">
        <w:rPr>
          <w:rFonts w:ascii="Arial" w:eastAsia="Times New Roman" w:hAnsi="Arial" w:cs="Arial"/>
          <w:color w:val="000000"/>
          <w:sz w:val="26"/>
          <w:szCs w:val="26"/>
        </w:rPr>
        <w:t>However, the small number is not surprising</w:t>
      </w:r>
      <w:r w:rsidR="000232CB">
        <w:rPr>
          <w:rFonts w:ascii="Arial" w:eastAsia="Times New Roman" w:hAnsi="Arial" w:cs="Arial"/>
          <w:color w:val="000000"/>
          <w:sz w:val="26"/>
          <w:szCs w:val="26"/>
        </w:rPr>
        <w:t xml:space="preserve"> </w:t>
      </w:r>
      <w:r w:rsidR="00FA569F">
        <w:rPr>
          <w:rFonts w:ascii="Arial" w:eastAsia="Times New Roman" w:hAnsi="Arial" w:cs="Arial"/>
          <w:color w:val="000000"/>
          <w:sz w:val="26"/>
          <w:szCs w:val="26"/>
        </w:rPr>
        <w:t xml:space="preserve">because the </w:t>
      </w:r>
      <w:r w:rsidR="000232CB">
        <w:rPr>
          <w:rFonts w:ascii="Arial" w:eastAsia="Times New Roman" w:hAnsi="Arial" w:cs="Arial"/>
          <w:color w:val="000000"/>
          <w:sz w:val="26"/>
          <w:szCs w:val="26"/>
        </w:rPr>
        <w:t xml:space="preserve">“unfiltered” </w:t>
      </w:r>
      <w:r w:rsidR="00FA569F">
        <w:rPr>
          <w:rFonts w:ascii="Arial" w:eastAsia="Times New Roman" w:hAnsi="Arial" w:cs="Arial"/>
          <w:color w:val="000000"/>
          <w:sz w:val="26"/>
          <w:szCs w:val="26"/>
        </w:rPr>
        <w:t xml:space="preserve">commission data proves it was </w:t>
      </w:r>
      <w:r w:rsidR="002A30D7">
        <w:rPr>
          <w:rFonts w:ascii="Arial" w:eastAsia="Times New Roman" w:hAnsi="Arial" w:cs="Arial"/>
          <w:color w:val="000000"/>
          <w:sz w:val="26"/>
          <w:szCs w:val="26"/>
        </w:rPr>
        <w:t>false.</w:t>
      </w:r>
    </w:p>
    <w:p w14:paraId="3A255564"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4549A2B6" w14:textId="655EE423"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w:t>
      </w:r>
      <w:r w:rsidR="00983EA3">
        <w:rPr>
          <w:rFonts w:ascii="Arial" w:eastAsia="Times New Roman" w:hAnsi="Arial" w:cs="Arial"/>
          <w:color w:val="000000"/>
          <w:sz w:val="26"/>
          <w:szCs w:val="26"/>
        </w:rPr>
        <w:t>F</w:t>
      </w:r>
      <w:r w:rsidRPr="008E175E">
        <w:rPr>
          <w:rFonts w:ascii="Arial" w:eastAsia="Times New Roman" w:hAnsi="Arial" w:cs="Arial"/>
          <w:color w:val="000000"/>
          <w:sz w:val="26"/>
          <w:szCs w:val="26"/>
        </w:rPr>
        <w:t xml:space="preserve">ighting this dangerous precedent is crucial, as it makes the risks of participating in MLMs too high and owning an MLM business impossible. Many established MLMs like </w:t>
      </w:r>
      <w:proofErr w:type="spellStart"/>
      <w:r w:rsidRPr="008E175E">
        <w:rPr>
          <w:rFonts w:ascii="Arial" w:eastAsia="Times New Roman" w:hAnsi="Arial" w:cs="Arial"/>
          <w:color w:val="000000"/>
          <w:sz w:val="26"/>
          <w:szCs w:val="26"/>
        </w:rPr>
        <w:t>Rodan</w:t>
      </w:r>
      <w:proofErr w:type="spellEnd"/>
      <w:r w:rsidRPr="008E175E">
        <w:rPr>
          <w:rFonts w:ascii="Arial" w:eastAsia="Times New Roman" w:hAnsi="Arial" w:cs="Arial"/>
          <w:color w:val="000000"/>
          <w:sz w:val="26"/>
          <w:szCs w:val="26"/>
        </w:rPr>
        <w:t xml:space="preserve"> and Field are transitioning to affiliate models. The </w:t>
      </w:r>
      <w:r w:rsidR="003134BD">
        <w:rPr>
          <w:rFonts w:ascii="Arial" w:eastAsia="Times New Roman" w:hAnsi="Arial" w:cs="Arial"/>
          <w:color w:val="000000"/>
          <w:sz w:val="26"/>
          <w:szCs w:val="26"/>
        </w:rPr>
        <w:t xml:space="preserve">risk is </w:t>
      </w:r>
      <w:r w:rsidR="008D0C0B">
        <w:rPr>
          <w:rFonts w:ascii="Arial" w:eastAsia="Times New Roman" w:hAnsi="Arial" w:cs="Arial"/>
          <w:color w:val="000000"/>
          <w:sz w:val="26"/>
          <w:szCs w:val="26"/>
        </w:rPr>
        <w:t xml:space="preserve">just </w:t>
      </w:r>
      <w:r w:rsidR="003134BD">
        <w:rPr>
          <w:rFonts w:ascii="Arial" w:eastAsia="Times New Roman" w:hAnsi="Arial" w:cs="Arial"/>
          <w:color w:val="000000"/>
          <w:sz w:val="26"/>
          <w:szCs w:val="26"/>
        </w:rPr>
        <w:t xml:space="preserve">too high. </w:t>
      </w:r>
      <w:r w:rsidRPr="008E175E">
        <w:rPr>
          <w:rFonts w:ascii="Arial" w:eastAsia="Times New Roman" w:hAnsi="Arial" w:cs="Arial"/>
          <w:color w:val="000000"/>
          <w:sz w:val="26"/>
          <w:szCs w:val="26"/>
        </w:rPr>
        <w:t xml:space="preserve"> To learn more, go to www.defendmlmfreedom.com</w:t>
      </w:r>
    </w:p>
    <w:p w14:paraId="34F4019A"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3FC6E016" w14:textId="73EABF8B" w:rsidR="008E175E" w:rsidRPr="008E175E" w:rsidRDefault="000B342E" w:rsidP="008E175E">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color w:val="000000"/>
          <w:sz w:val="26"/>
          <w:szCs w:val="26"/>
        </w:rPr>
        <w:t>Hosseinipour's</w:t>
      </w:r>
      <w:proofErr w:type="spellEnd"/>
      <w:r>
        <w:rPr>
          <w:rFonts w:ascii="Arial" w:eastAsia="Times New Roman" w:hAnsi="Arial" w:cs="Arial"/>
          <w:color w:val="000000"/>
          <w:sz w:val="26"/>
          <w:szCs w:val="26"/>
        </w:rPr>
        <w:t xml:space="preserve"> conviction for "participating in a pyramid scheme" was the first, but it won’t be the last. The manipulation of statutes with vague, arbitrary, and </w:t>
      </w:r>
      <w:r>
        <w:rPr>
          <w:rFonts w:ascii="Arial" w:eastAsia="Times New Roman" w:hAnsi="Arial" w:cs="Arial"/>
          <w:color w:val="000000"/>
          <w:sz w:val="26"/>
          <w:szCs w:val="26"/>
        </w:rPr>
        <w:lastRenderedPageBreak/>
        <w:t xml:space="preserve">changing regulatory guidance has weaponized the justice system against MLM participation. This can entrap large swaths of innocent distributors at a prosecutor’s whim. Imagine every recruiting training you ever offered your team is presented as evidence of conspiracy. If companies like Neora, Herbalife, </w:t>
      </w:r>
      <w:proofErr w:type="spellStart"/>
      <w:r>
        <w:rPr>
          <w:rFonts w:ascii="Arial" w:eastAsia="Times New Roman" w:hAnsi="Arial" w:cs="Arial"/>
          <w:color w:val="000000"/>
          <w:sz w:val="26"/>
          <w:szCs w:val="26"/>
        </w:rPr>
        <w:t>Advocare</w:t>
      </w:r>
      <w:proofErr w:type="spellEnd"/>
      <w:r>
        <w:rPr>
          <w:rFonts w:ascii="Arial" w:eastAsia="Times New Roman" w:hAnsi="Arial" w:cs="Arial"/>
          <w:color w:val="000000"/>
          <w:sz w:val="26"/>
          <w:szCs w:val="26"/>
        </w:rPr>
        <w:t xml:space="preserve">, and </w:t>
      </w:r>
      <w:proofErr w:type="spellStart"/>
      <w:r>
        <w:rPr>
          <w:rFonts w:ascii="Arial" w:eastAsia="Times New Roman" w:hAnsi="Arial" w:cs="Arial"/>
          <w:color w:val="000000"/>
          <w:sz w:val="26"/>
          <w:szCs w:val="26"/>
        </w:rPr>
        <w:t>Vemma</w:t>
      </w:r>
      <w:proofErr w:type="spellEnd"/>
      <w:r>
        <w:rPr>
          <w:rFonts w:ascii="Arial" w:eastAsia="Times New Roman" w:hAnsi="Arial" w:cs="Arial"/>
          <w:color w:val="000000"/>
          <w:sz w:val="26"/>
          <w:szCs w:val="26"/>
        </w:rPr>
        <w:t xml:space="preserve"> can be labeled as “pyramid scheme” criminal enterprises, then any distributor could be charged and end up in prison.</w:t>
      </w:r>
    </w:p>
    <w:p w14:paraId="4B8F7A11" w14:textId="7828CCEB"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The recent Supreme Court </w:t>
      </w:r>
      <w:proofErr w:type="spellStart"/>
      <w:r w:rsidRPr="008E175E">
        <w:rPr>
          <w:rFonts w:ascii="Arial" w:eastAsia="Times New Roman" w:hAnsi="Arial" w:cs="Arial"/>
          <w:color w:val="000000"/>
          <w:sz w:val="26"/>
          <w:szCs w:val="26"/>
        </w:rPr>
        <w:t>Loper</w:t>
      </w:r>
      <w:proofErr w:type="spellEnd"/>
      <w:r w:rsidRPr="008E175E">
        <w:rPr>
          <w:rFonts w:ascii="Arial" w:eastAsia="Times New Roman" w:hAnsi="Arial" w:cs="Arial"/>
          <w:color w:val="000000"/>
          <w:sz w:val="26"/>
          <w:szCs w:val="26"/>
        </w:rPr>
        <w:t xml:space="preserve"> Bright case ruled against using regulatory-influenced concepts as the foundation for legal decisions. The FTC's expert acknowledged that no standard exists for an "over-focus on recruiting</w:t>
      </w:r>
      <w:r w:rsidR="005863D2">
        <w:rPr>
          <w:rFonts w:ascii="Arial" w:eastAsia="Times New Roman" w:hAnsi="Arial" w:cs="Arial"/>
          <w:color w:val="000000"/>
          <w:sz w:val="26"/>
          <w:szCs w:val="26"/>
        </w:rPr>
        <w:t>,</w:t>
      </w:r>
      <w:r w:rsidRPr="008E175E">
        <w:rPr>
          <w:rFonts w:ascii="Arial" w:eastAsia="Times New Roman" w:hAnsi="Arial" w:cs="Arial"/>
          <w:color w:val="000000"/>
          <w:sz w:val="26"/>
          <w:szCs w:val="26"/>
        </w:rPr>
        <w:t xml:space="preserve">” </w:t>
      </w:r>
      <w:r w:rsidR="00E47657">
        <w:rPr>
          <w:rFonts w:ascii="Arial" w:eastAsia="Times New Roman" w:hAnsi="Arial" w:cs="Arial"/>
          <w:color w:val="000000"/>
          <w:sz w:val="26"/>
          <w:szCs w:val="26"/>
        </w:rPr>
        <w:t xml:space="preserve">which formed </w:t>
      </w:r>
      <w:r w:rsidRPr="008E175E">
        <w:rPr>
          <w:rFonts w:ascii="Arial" w:eastAsia="Times New Roman" w:hAnsi="Arial" w:cs="Arial"/>
          <w:color w:val="000000"/>
          <w:sz w:val="26"/>
          <w:szCs w:val="26"/>
        </w:rPr>
        <w:t xml:space="preserve">the basis of </w:t>
      </w:r>
      <w:r w:rsidR="005863D2">
        <w:rPr>
          <w:rFonts w:ascii="Arial" w:eastAsia="Times New Roman" w:hAnsi="Arial" w:cs="Arial"/>
          <w:color w:val="000000"/>
          <w:sz w:val="26"/>
          <w:szCs w:val="26"/>
        </w:rPr>
        <w:t>the I2G</w:t>
      </w:r>
      <w:r w:rsidRPr="008E175E">
        <w:rPr>
          <w:rFonts w:ascii="Arial" w:eastAsia="Times New Roman" w:hAnsi="Arial" w:cs="Arial"/>
          <w:color w:val="000000"/>
          <w:sz w:val="26"/>
          <w:szCs w:val="26"/>
        </w:rPr>
        <w:t xml:space="preserve"> criminal c</w:t>
      </w:r>
      <w:r w:rsidR="002D55E3">
        <w:rPr>
          <w:rFonts w:ascii="Arial" w:eastAsia="Times New Roman" w:hAnsi="Arial" w:cs="Arial"/>
          <w:color w:val="000000"/>
          <w:sz w:val="26"/>
          <w:szCs w:val="26"/>
        </w:rPr>
        <w:t>onvictions</w:t>
      </w:r>
      <w:r w:rsidRPr="008E175E">
        <w:rPr>
          <w:rFonts w:ascii="Arial" w:eastAsia="Times New Roman" w:hAnsi="Arial" w:cs="Arial"/>
          <w:color w:val="000000"/>
          <w:sz w:val="26"/>
          <w:szCs w:val="26"/>
        </w:rPr>
        <w:t>.</w:t>
      </w:r>
    </w:p>
    <w:p w14:paraId="5A4AC25B"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5AD58012" w14:textId="6BAEDFA9" w:rsidR="000E177E" w:rsidRDefault="000173CC" w:rsidP="008E175E">
      <w:pPr>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The government's </w:t>
      </w:r>
      <w:r w:rsidR="00105BB2">
        <w:rPr>
          <w:rFonts w:ascii="Arial" w:eastAsia="Times New Roman" w:hAnsi="Arial" w:cs="Arial"/>
          <w:color w:val="000000"/>
          <w:sz w:val="26"/>
          <w:szCs w:val="26"/>
        </w:rPr>
        <w:t xml:space="preserve">own </w:t>
      </w:r>
      <w:r>
        <w:rPr>
          <w:rFonts w:ascii="Arial" w:eastAsia="Times New Roman" w:hAnsi="Arial" w:cs="Arial"/>
          <w:color w:val="000000"/>
          <w:sz w:val="26"/>
          <w:szCs w:val="26"/>
        </w:rPr>
        <w:t xml:space="preserve">"customer evidence" contradicts its claims of an "over-focus" on recruiting. Customer transactions totaling $1.5 million occurred on the casino and fantasy sports platforms, </w:t>
      </w:r>
      <w:r w:rsidR="00470CCE">
        <w:rPr>
          <w:rFonts w:ascii="Arial" w:eastAsia="Times New Roman" w:hAnsi="Arial" w:cs="Arial"/>
          <w:color w:val="000000"/>
          <w:sz w:val="26"/>
          <w:szCs w:val="26"/>
        </w:rPr>
        <w:t>distributing</w:t>
      </w:r>
      <w:r>
        <w:rPr>
          <w:rFonts w:ascii="Arial" w:eastAsia="Times New Roman" w:hAnsi="Arial" w:cs="Arial"/>
          <w:color w:val="000000"/>
          <w:sz w:val="26"/>
          <w:szCs w:val="26"/>
        </w:rPr>
        <w:t xml:space="preserve"> "rewards" through the i2G plan. This disproves the allegations of a pyramid scheme and an </w:t>
      </w:r>
      <w:r w:rsidR="001E2AB9">
        <w:rPr>
          <w:rFonts w:ascii="Arial" w:eastAsia="Times New Roman" w:hAnsi="Arial" w:cs="Arial"/>
          <w:color w:val="000000"/>
          <w:sz w:val="26"/>
          <w:szCs w:val="26"/>
        </w:rPr>
        <w:t>“</w:t>
      </w:r>
      <w:r>
        <w:rPr>
          <w:rFonts w:ascii="Arial" w:eastAsia="Times New Roman" w:hAnsi="Arial" w:cs="Arial"/>
          <w:color w:val="000000"/>
          <w:sz w:val="26"/>
          <w:szCs w:val="26"/>
        </w:rPr>
        <w:t>over-emphasis</w:t>
      </w:r>
      <w:r w:rsidR="001E2AB9">
        <w:rPr>
          <w:rFonts w:ascii="Arial" w:eastAsia="Times New Roman" w:hAnsi="Arial" w:cs="Arial"/>
          <w:color w:val="000000"/>
          <w:sz w:val="26"/>
          <w:szCs w:val="26"/>
        </w:rPr>
        <w:t>”</w:t>
      </w:r>
      <w:r>
        <w:rPr>
          <w:rFonts w:ascii="Arial" w:eastAsia="Times New Roman" w:hAnsi="Arial" w:cs="Arial"/>
          <w:color w:val="000000"/>
          <w:sz w:val="26"/>
          <w:szCs w:val="26"/>
        </w:rPr>
        <w:t xml:space="preserve"> on recruiting, as customer transactions </w:t>
      </w:r>
      <w:r w:rsidR="001E2AB9">
        <w:rPr>
          <w:rFonts w:ascii="Arial" w:eastAsia="Times New Roman" w:hAnsi="Arial" w:cs="Arial"/>
          <w:color w:val="000000"/>
          <w:sz w:val="26"/>
          <w:szCs w:val="26"/>
        </w:rPr>
        <w:t>were integral and “built into” the compensation plan from the start.</w:t>
      </w:r>
      <w:r w:rsidR="000E177E">
        <w:rPr>
          <w:rFonts w:ascii="Arial" w:eastAsia="Times New Roman" w:hAnsi="Arial" w:cs="Arial"/>
          <w:color w:val="000000"/>
          <w:sz w:val="26"/>
          <w:szCs w:val="26"/>
        </w:rPr>
        <w:t xml:space="preserve">  </w:t>
      </w:r>
    </w:p>
    <w:p w14:paraId="344821C2" w14:textId="77777777" w:rsidR="000E177E" w:rsidRDefault="000E177E" w:rsidP="008E175E">
      <w:pPr>
        <w:spacing w:after="0" w:line="240" w:lineRule="auto"/>
        <w:rPr>
          <w:rFonts w:ascii="Arial" w:eastAsia="Times New Roman" w:hAnsi="Arial" w:cs="Arial"/>
          <w:color w:val="000000"/>
          <w:sz w:val="26"/>
          <w:szCs w:val="26"/>
        </w:rPr>
      </w:pPr>
    </w:p>
    <w:p w14:paraId="24F66E61" w14:textId="54543640" w:rsidR="00976230" w:rsidRDefault="00CF3C8E" w:rsidP="008E175E">
      <w:pPr>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There is no standard for MLM customer acquisition. Prosecutors with no background in MLM cannot arbitrarily choose the number of customers under which </w:t>
      </w:r>
      <w:r w:rsidR="00E36E93">
        <w:rPr>
          <w:rFonts w:ascii="Arial" w:eastAsia="Times New Roman" w:hAnsi="Arial" w:cs="Arial"/>
          <w:color w:val="000000"/>
          <w:sz w:val="26"/>
          <w:szCs w:val="26"/>
        </w:rPr>
        <w:t xml:space="preserve">they deem a distributor's involvement in that MLM criminal. A distributor has no access to </w:t>
      </w:r>
      <w:r>
        <w:rPr>
          <w:rFonts w:ascii="Arial" w:eastAsia="Times New Roman" w:hAnsi="Arial" w:cs="Arial"/>
          <w:color w:val="000000"/>
          <w:sz w:val="26"/>
          <w:szCs w:val="26"/>
        </w:rPr>
        <w:t xml:space="preserve">internal or customer data, so </w:t>
      </w:r>
      <w:r w:rsidR="00E36E93">
        <w:rPr>
          <w:rFonts w:ascii="Arial" w:eastAsia="Times New Roman" w:hAnsi="Arial" w:cs="Arial"/>
          <w:color w:val="000000"/>
          <w:sz w:val="26"/>
          <w:szCs w:val="26"/>
        </w:rPr>
        <w:t>it is impossible to</w:t>
      </w:r>
      <w:r>
        <w:rPr>
          <w:rFonts w:ascii="Arial" w:eastAsia="Times New Roman" w:hAnsi="Arial" w:cs="Arial"/>
          <w:color w:val="000000"/>
          <w:sz w:val="26"/>
          <w:szCs w:val="26"/>
        </w:rPr>
        <w:t xml:space="preserve"> knowingly participate in a pyramid scheme</w:t>
      </w:r>
      <w:r w:rsidR="00E36E93">
        <w:rPr>
          <w:rFonts w:ascii="Arial" w:eastAsia="Times New Roman" w:hAnsi="Arial" w:cs="Arial"/>
          <w:color w:val="000000"/>
          <w:sz w:val="26"/>
          <w:szCs w:val="26"/>
        </w:rPr>
        <w:t>.</w:t>
      </w:r>
      <w:r>
        <w:rPr>
          <w:rFonts w:ascii="Arial" w:eastAsia="Times New Roman" w:hAnsi="Arial" w:cs="Arial"/>
          <w:color w:val="000000"/>
          <w:sz w:val="26"/>
          <w:szCs w:val="26"/>
        </w:rPr>
        <w:t xml:space="preserve"> It's illogica</w:t>
      </w:r>
      <w:r w:rsidR="00E36E93">
        <w:rPr>
          <w:rFonts w:ascii="Arial" w:eastAsia="Times New Roman" w:hAnsi="Arial" w:cs="Arial"/>
          <w:color w:val="000000"/>
          <w:sz w:val="26"/>
          <w:szCs w:val="26"/>
        </w:rPr>
        <w:t>l.  The government expert, Keep,</w:t>
      </w:r>
      <w:r>
        <w:rPr>
          <w:rFonts w:ascii="Arial" w:eastAsia="Times New Roman" w:hAnsi="Arial" w:cs="Arial"/>
          <w:color w:val="000000"/>
          <w:sz w:val="26"/>
          <w:szCs w:val="26"/>
        </w:rPr>
        <w:t xml:space="preserve"> stated that MLM data is generally not accessible and that it is impossible to form a pyramid scheme conclusion without it.</w:t>
      </w:r>
    </w:p>
    <w:p w14:paraId="15F5B800" w14:textId="77777777" w:rsidR="00CF3C8E" w:rsidRDefault="00CF3C8E" w:rsidP="008E175E">
      <w:pPr>
        <w:spacing w:after="0" w:line="240" w:lineRule="auto"/>
        <w:rPr>
          <w:rFonts w:ascii="Arial" w:eastAsia="Times New Roman" w:hAnsi="Arial" w:cs="Arial"/>
          <w:color w:val="000000"/>
          <w:sz w:val="26"/>
          <w:szCs w:val="26"/>
        </w:rPr>
      </w:pPr>
    </w:p>
    <w:p w14:paraId="04BECD0B" w14:textId="609064C5" w:rsidR="00976230" w:rsidRDefault="005859C9" w:rsidP="008E175E">
      <w:pPr>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 </w:t>
      </w:r>
      <w:r w:rsidR="00E03DFB">
        <w:rPr>
          <w:rFonts w:ascii="Arial" w:eastAsia="Times New Roman" w:hAnsi="Arial" w:cs="Arial"/>
          <w:color w:val="000000"/>
          <w:sz w:val="26"/>
          <w:szCs w:val="26"/>
        </w:rPr>
        <w:t>The</w:t>
      </w:r>
      <w:r w:rsidR="00E36E93">
        <w:rPr>
          <w:rFonts w:ascii="Arial" w:eastAsia="Times New Roman" w:hAnsi="Arial" w:cs="Arial"/>
          <w:color w:val="000000"/>
          <w:sz w:val="26"/>
          <w:szCs w:val="26"/>
        </w:rPr>
        <w:t xml:space="preserve"> government presented ample evidence of I2G’s customers, including</w:t>
      </w:r>
      <w:r w:rsidR="003C0F9D">
        <w:rPr>
          <w:rFonts w:ascii="Arial" w:eastAsia="Times New Roman" w:hAnsi="Arial" w:cs="Arial"/>
          <w:color w:val="000000"/>
          <w:sz w:val="26"/>
          <w:szCs w:val="26"/>
        </w:rPr>
        <w:t xml:space="preserve"> $1.5 million in c</w:t>
      </w:r>
      <w:r w:rsidR="00E36E93">
        <w:rPr>
          <w:rFonts w:ascii="Arial" w:eastAsia="Times New Roman" w:hAnsi="Arial" w:cs="Arial"/>
          <w:color w:val="000000"/>
          <w:sz w:val="26"/>
          <w:szCs w:val="26"/>
        </w:rPr>
        <w:t>asino and fantasy sports</w:t>
      </w:r>
      <w:r w:rsidR="003C0F9D">
        <w:rPr>
          <w:rFonts w:ascii="Arial" w:eastAsia="Times New Roman" w:hAnsi="Arial" w:cs="Arial"/>
          <w:color w:val="000000"/>
          <w:sz w:val="26"/>
          <w:szCs w:val="26"/>
        </w:rPr>
        <w:t xml:space="preserve"> transactions, demonstrating </w:t>
      </w:r>
      <w:r w:rsidR="001B7344">
        <w:rPr>
          <w:rFonts w:ascii="Arial" w:eastAsia="Times New Roman" w:hAnsi="Arial" w:cs="Arial"/>
          <w:color w:val="000000"/>
          <w:sz w:val="26"/>
          <w:szCs w:val="26"/>
        </w:rPr>
        <w:t xml:space="preserve">product </w:t>
      </w:r>
      <w:r w:rsidR="003C0F9D">
        <w:rPr>
          <w:rFonts w:ascii="Arial" w:eastAsia="Times New Roman" w:hAnsi="Arial" w:cs="Arial"/>
          <w:color w:val="000000"/>
          <w:sz w:val="26"/>
          <w:szCs w:val="26"/>
        </w:rPr>
        <w:t>consum</w:t>
      </w:r>
      <w:r w:rsidR="001B7344">
        <w:rPr>
          <w:rFonts w:ascii="Arial" w:eastAsia="Times New Roman" w:hAnsi="Arial" w:cs="Arial"/>
          <w:color w:val="000000"/>
          <w:sz w:val="26"/>
          <w:szCs w:val="26"/>
        </w:rPr>
        <w:t>ption</w:t>
      </w:r>
      <w:r w:rsidR="00943D96">
        <w:rPr>
          <w:rFonts w:ascii="Arial" w:eastAsia="Times New Roman" w:hAnsi="Arial" w:cs="Arial"/>
          <w:color w:val="000000"/>
          <w:sz w:val="26"/>
          <w:szCs w:val="26"/>
        </w:rPr>
        <w:t xml:space="preserve"> tied to rewards</w:t>
      </w:r>
      <w:r w:rsidR="003C0F9D">
        <w:rPr>
          <w:rFonts w:ascii="Arial" w:eastAsia="Times New Roman" w:hAnsi="Arial" w:cs="Arial"/>
          <w:color w:val="000000"/>
          <w:sz w:val="26"/>
          <w:szCs w:val="26"/>
        </w:rPr>
        <w:t xml:space="preserve">. </w:t>
      </w:r>
      <w:r w:rsidR="00976230">
        <w:rPr>
          <w:rFonts w:ascii="Arial" w:eastAsia="Times New Roman" w:hAnsi="Arial" w:cs="Arial"/>
          <w:color w:val="000000"/>
          <w:sz w:val="26"/>
          <w:szCs w:val="26"/>
        </w:rPr>
        <w:t xml:space="preserve">Their evidence proved that I2G was NOT a pyramid scheme. </w:t>
      </w:r>
    </w:p>
    <w:p w14:paraId="1ACA3C99" w14:textId="77777777" w:rsidR="00976230" w:rsidRDefault="00976230" w:rsidP="008E175E">
      <w:pPr>
        <w:spacing w:after="0" w:line="240" w:lineRule="auto"/>
        <w:rPr>
          <w:rFonts w:ascii="Arial" w:eastAsia="Times New Roman" w:hAnsi="Arial" w:cs="Arial"/>
          <w:color w:val="000000"/>
          <w:sz w:val="26"/>
          <w:szCs w:val="26"/>
        </w:rPr>
      </w:pPr>
    </w:p>
    <w:p w14:paraId="354B10ED" w14:textId="26CCD313" w:rsidR="008E175E" w:rsidRDefault="003C0F9D" w:rsidP="008E175E">
      <w:pPr>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Only Congress has the authority to create laws </w:t>
      </w:r>
      <w:r w:rsidR="00CD1545">
        <w:rPr>
          <w:rFonts w:ascii="Arial" w:eastAsia="Times New Roman" w:hAnsi="Arial" w:cs="Arial"/>
          <w:color w:val="000000"/>
          <w:sz w:val="26"/>
          <w:szCs w:val="26"/>
        </w:rPr>
        <w:t xml:space="preserve">related to </w:t>
      </w:r>
      <w:proofErr w:type="spellStart"/>
      <w:r w:rsidR="00CD1545">
        <w:rPr>
          <w:rFonts w:ascii="Arial" w:eastAsia="Times New Roman" w:hAnsi="Arial" w:cs="Arial"/>
          <w:color w:val="000000"/>
          <w:sz w:val="26"/>
          <w:szCs w:val="26"/>
        </w:rPr>
        <w:t>mlm</w:t>
      </w:r>
      <w:proofErr w:type="spellEnd"/>
      <w:r w:rsidR="00530310">
        <w:rPr>
          <w:rFonts w:ascii="Arial" w:eastAsia="Times New Roman" w:hAnsi="Arial" w:cs="Arial"/>
          <w:color w:val="000000"/>
          <w:sz w:val="26"/>
          <w:szCs w:val="26"/>
        </w:rPr>
        <w:t>,</w:t>
      </w:r>
      <w:r w:rsidR="00FE499C">
        <w:rPr>
          <w:rFonts w:ascii="Arial" w:eastAsia="Times New Roman" w:hAnsi="Arial" w:cs="Arial"/>
          <w:color w:val="000000"/>
          <w:sz w:val="26"/>
          <w:szCs w:val="26"/>
        </w:rPr>
        <w:t xml:space="preserve"> but has not done so.</w:t>
      </w:r>
      <w:r w:rsidR="00DB2DE0">
        <w:rPr>
          <w:rFonts w:ascii="Arial" w:eastAsia="Times New Roman" w:hAnsi="Arial" w:cs="Arial"/>
          <w:color w:val="000000"/>
          <w:sz w:val="26"/>
          <w:szCs w:val="26"/>
        </w:rPr>
        <w:t xml:space="preserve"> </w:t>
      </w:r>
      <w:r>
        <w:rPr>
          <w:rFonts w:ascii="Arial" w:eastAsia="Times New Roman" w:hAnsi="Arial" w:cs="Arial"/>
          <w:color w:val="000000"/>
          <w:sz w:val="26"/>
          <w:szCs w:val="26"/>
        </w:rPr>
        <w:t xml:space="preserve"> As a result, people can end up in prison due to vague regulatory guidance concepts that lack legal backing</w:t>
      </w:r>
      <w:r w:rsidR="00DB2DE0">
        <w:rPr>
          <w:rFonts w:ascii="Arial" w:eastAsia="Times New Roman" w:hAnsi="Arial" w:cs="Arial"/>
          <w:color w:val="000000"/>
          <w:sz w:val="26"/>
          <w:szCs w:val="26"/>
        </w:rPr>
        <w:t xml:space="preserve"> </w:t>
      </w:r>
      <w:r w:rsidR="00B720E2">
        <w:rPr>
          <w:rFonts w:ascii="Arial" w:eastAsia="Times New Roman" w:hAnsi="Arial" w:cs="Arial"/>
          <w:color w:val="000000"/>
          <w:sz w:val="26"/>
          <w:szCs w:val="26"/>
        </w:rPr>
        <w:t>based on a prosecutor’s interpretation</w:t>
      </w:r>
      <w:r w:rsidR="00530310">
        <w:rPr>
          <w:rFonts w:ascii="Arial" w:eastAsia="Times New Roman" w:hAnsi="Arial" w:cs="Arial"/>
          <w:color w:val="000000"/>
          <w:sz w:val="26"/>
          <w:szCs w:val="26"/>
        </w:rPr>
        <w:t>.</w:t>
      </w:r>
    </w:p>
    <w:p w14:paraId="03FD6A01" w14:textId="77777777" w:rsidR="004E71DA" w:rsidRPr="008E175E" w:rsidRDefault="004E71DA" w:rsidP="008E175E">
      <w:pPr>
        <w:spacing w:after="0" w:line="240" w:lineRule="auto"/>
        <w:rPr>
          <w:rFonts w:ascii="Times New Roman" w:eastAsia="Times New Roman" w:hAnsi="Times New Roman" w:cs="Times New Roman"/>
          <w:sz w:val="24"/>
          <w:szCs w:val="24"/>
        </w:rPr>
      </w:pPr>
    </w:p>
    <w:p w14:paraId="1BD52FAA" w14:textId="55A31339"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w:t>
      </w:r>
      <w:r w:rsidR="00EC0FAA">
        <w:rPr>
          <w:rFonts w:ascii="Arial" w:eastAsia="Times New Roman" w:hAnsi="Arial" w:cs="Arial"/>
          <w:color w:val="000000"/>
          <w:sz w:val="26"/>
          <w:szCs w:val="26"/>
        </w:rPr>
        <w:t xml:space="preserve">I hope this article effectively communicates the dangers to the MLM industry, distributors, and civil liberties. Change can only be achieved through knowledge and the </w:t>
      </w:r>
      <w:r w:rsidR="00530310">
        <w:rPr>
          <w:rFonts w:ascii="Arial" w:eastAsia="Times New Roman" w:hAnsi="Arial" w:cs="Arial"/>
          <w:color w:val="000000"/>
          <w:sz w:val="26"/>
          <w:szCs w:val="26"/>
        </w:rPr>
        <w:t>people's collective will</w:t>
      </w:r>
      <w:r w:rsidR="00EC0FAA">
        <w:rPr>
          <w:rFonts w:ascii="Arial" w:eastAsia="Times New Roman" w:hAnsi="Arial" w:cs="Arial"/>
          <w:color w:val="000000"/>
          <w:sz w:val="26"/>
          <w:szCs w:val="26"/>
        </w:rPr>
        <w:t xml:space="preserve"> to uncover the truth and take the right actions. A slippery slope can only become </w:t>
      </w:r>
      <w:r w:rsidR="0000349F">
        <w:rPr>
          <w:rFonts w:ascii="Arial" w:eastAsia="Times New Roman" w:hAnsi="Arial" w:cs="Arial"/>
          <w:color w:val="000000"/>
          <w:sz w:val="26"/>
          <w:szCs w:val="26"/>
        </w:rPr>
        <w:t xml:space="preserve">more </w:t>
      </w:r>
      <w:r w:rsidR="00530310">
        <w:rPr>
          <w:rFonts w:ascii="Arial" w:eastAsia="Times New Roman" w:hAnsi="Arial" w:cs="Arial"/>
          <w:color w:val="000000"/>
          <w:sz w:val="26"/>
          <w:szCs w:val="26"/>
        </w:rPr>
        <w:t>slippery</w:t>
      </w:r>
      <w:r w:rsidR="00EC0FAA">
        <w:rPr>
          <w:rFonts w:ascii="Arial" w:eastAsia="Times New Roman" w:hAnsi="Arial" w:cs="Arial"/>
          <w:color w:val="000000"/>
          <w:sz w:val="26"/>
          <w:szCs w:val="26"/>
        </w:rPr>
        <w:t xml:space="preserve">. For more information, please visit </w:t>
      </w:r>
      <w:proofErr w:type="gramStart"/>
      <w:r w:rsidR="00EC0FAA">
        <w:rPr>
          <w:rFonts w:ascii="Arial" w:eastAsia="Times New Roman" w:hAnsi="Arial" w:cs="Arial"/>
          <w:color w:val="000000"/>
          <w:sz w:val="26"/>
          <w:szCs w:val="26"/>
        </w:rPr>
        <w:t>www.defendmlmfreedom.com.</w:t>
      </w:r>
      <w:r w:rsidR="00A77BDD">
        <w:rPr>
          <w:rFonts w:ascii="Arial" w:eastAsia="Times New Roman" w:hAnsi="Arial" w:cs="Arial"/>
          <w:color w:val="000000"/>
          <w:sz w:val="26"/>
          <w:szCs w:val="26"/>
        </w:rPr>
        <w:t>.</w:t>
      </w:r>
      <w:proofErr w:type="gramEnd"/>
    </w:p>
    <w:p w14:paraId="7422B121" w14:textId="77777777" w:rsidR="009334D3" w:rsidRDefault="009334D3"/>
    <w:sectPr w:rsidR="00933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5E"/>
    <w:rsid w:val="00000E52"/>
    <w:rsid w:val="0000349F"/>
    <w:rsid w:val="000044A8"/>
    <w:rsid w:val="000173CC"/>
    <w:rsid w:val="00022738"/>
    <w:rsid w:val="000232CB"/>
    <w:rsid w:val="000528DA"/>
    <w:rsid w:val="0006425A"/>
    <w:rsid w:val="000A0AFB"/>
    <w:rsid w:val="000A7A46"/>
    <w:rsid w:val="000B342E"/>
    <w:rsid w:val="000D479D"/>
    <w:rsid w:val="000E177E"/>
    <w:rsid w:val="000F1937"/>
    <w:rsid w:val="000F4330"/>
    <w:rsid w:val="000F65A7"/>
    <w:rsid w:val="001034F3"/>
    <w:rsid w:val="00103E0B"/>
    <w:rsid w:val="00105BB2"/>
    <w:rsid w:val="00135C3D"/>
    <w:rsid w:val="00147243"/>
    <w:rsid w:val="00156FF6"/>
    <w:rsid w:val="0017218B"/>
    <w:rsid w:val="00173CE5"/>
    <w:rsid w:val="0018160E"/>
    <w:rsid w:val="0019611F"/>
    <w:rsid w:val="001A2DA3"/>
    <w:rsid w:val="001B16E8"/>
    <w:rsid w:val="001B2E73"/>
    <w:rsid w:val="001B7344"/>
    <w:rsid w:val="001C3AED"/>
    <w:rsid w:val="001D135B"/>
    <w:rsid w:val="001E2AB9"/>
    <w:rsid w:val="001F7F3A"/>
    <w:rsid w:val="00217243"/>
    <w:rsid w:val="00224145"/>
    <w:rsid w:val="002415FD"/>
    <w:rsid w:val="00245680"/>
    <w:rsid w:val="0026166D"/>
    <w:rsid w:val="00277373"/>
    <w:rsid w:val="00287E5E"/>
    <w:rsid w:val="002A30D7"/>
    <w:rsid w:val="002B1572"/>
    <w:rsid w:val="002B1F1B"/>
    <w:rsid w:val="002D02ED"/>
    <w:rsid w:val="002D50C0"/>
    <w:rsid w:val="002D55E3"/>
    <w:rsid w:val="002D65C2"/>
    <w:rsid w:val="002E647C"/>
    <w:rsid w:val="002F40DC"/>
    <w:rsid w:val="00303170"/>
    <w:rsid w:val="003039E8"/>
    <w:rsid w:val="003134BD"/>
    <w:rsid w:val="0032345F"/>
    <w:rsid w:val="00353E41"/>
    <w:rsid w:val="0035462A"/>
    <w:rsid w:val="003612F1"/>
    <w:rsid w:val="00361F5B"/>
    <w:rsid w:val="0036406B"/>
    <w:rsid w:val="00371EB9"/>
    <w:rsid w:val="00383DA5"/>
    <w:rsid w:val="00384C27"/>
    <w:rsid w:val="00385D75"/>
    <w:rsid w:val="00392765"/>
    <w:rsid w:val="003931B2"/>
    <w:rsid w:val="00394D8A"/>
    <w:rsid w:val="003B6A3D"/>
    <w:rsid w:val="003B74D6"/>
    <w:rsid w:val="003C0F9D"/>
    <w:rsid w:val="003C6DDF"/>
    <w:rsid w:val="003C7868"/>
    <w:rsid w:val="003D040A"/>
    <w:rsid w:val="003D67C6"/>
    <w:rsid w:val="003E47A0"/>
    <w:rsid w:val="00402FC1"/>
    <w:rsid w:val="004058BE"/>
    <w:rsid w:val="00427756"/>
    <w:rsid w:val="004331EB"/>
    <w:rsid w:val="0046179E"/>
    <w:rsid w:val="00470CCE"/>
    <w:rsid w:val="00473C6D"/>
    <w:rsid w:val="004916A8"/>
    <w:rsid w:val="00495EF2"/>
    <w:rsid w:val="004976B5"/>
    <w:rsid w:val="004977C2"/>
    <w:rsid w:val="004A0050"/>
    <w:rsid w:val="004A4254"/>
    <w:rsid w:val="004C0DDE"/>
    <w:rsid w:val="004E71DA"/>
    <w:rsid w:val="00520BD0"/>
    <w:rsid w:val="005230B1"/>
    <w:rsid w:val="00524B01"/>
    <w:rsid w:val="0053015E"/>
    <w:rsid w:val="00530310"/>
    <w:rsid w:val="00534066"/>
    <w:rsid w:val="00543832"/>
    <w:rsid w:val="0055059A"/>
    <w:rsid w:val="00552E2C"/>
    <w:rsid w:val="005578B7"/>
    <w:rsid w:val="005859C9"/>
    <w:rsid w:val="005863D2"/>
    <w:rsid w:val="00586976"/>
    <w:rsid w:val="005943FB"/>
    <w:rsid w:val="005B0185"/>
    <w:rsid w:val="005B0709"/>
    <w:rsid w:val="005C7B21"/>
    <w:rsid w:val="005E0409"/>
    <w:rsid w:val="005E4661"/>
    <w:rsid w:val="00600665"/>
    <w:rsid w:val="00603080"/>
    <w:rsid w:val="00605D79"/>
    <w:rsid w:val="00623FF4"/>
    <w:rsid w:val="00635D3F"/>
    <w:rsid w:val="00664707"/>
    <w:rsid w:val="006657CE"/>
    <w:rsid w:val="00682958"/>
    <w:rsid w:val="006831B5"/>
    <w:rsid w:val="00684584"/>
    <w:rsid w:val="006A0A0F"/>
    <w:rsid w:val="006A0AD3"/>
    <w:rsid w:val="006A1E2C"/>
    <w:rsid w:val="006B780F"/>
    <w:rsid w:val="006E186E"/>
    <w:rsid w:val="006E2845"/>
    <w:rsid w:val="00705012"/>
    <w:rsid w:val="007133ED"/>
    <w:rsid w:val="00721351"/>
    <w:rsid w:val="00732776"/>
    <w:rsid w:val="00741637"/>
    <w:rsid w:val="00744CD2"/>
    <w:rsid w:val="00752AFC"/>
    <w:rsid w:val="00762F6B"/>
    <w:rsid w:val="00782AA2"/>
    <w:rsid w:val="007949EE"/>
    <w:rsid w:val="007A439B"/>
    <w:rsid w:val="007A4BF2"/>
    <w:rsid w:val="007A5180"/>
    <w:rsid w:val="007A7250"/>
    <w:rsid w:val="007A7E96"/>
    <w:rsid w:val="007B3630"/>
    <w:rsid w:val="007C23D2"/>
    <w:rsid w:val="007C616D"/>
    <w:rsid w:val="007D6099"/>
    <w:rsid w:val="007E07E8"/>
    <w:rsid w:val="007F6321"/>
    <w:rsid w:val="007F6CC3"/>
    <w:rsid w:val="0081040C"/>
    <w:rsid w:val="00811096"/>
    <w:rsid w:val="00827143"/>
    <w:rsid w:val="008319BB"/>
    <w:rsid w:val="00847127"/>
    <w:rsid w:val="00861C01"/>
    <w:rsid w:val="008661D7"/>
    <w:rsid w:val="00885082"/>
    <w:rsid w:val="00887A61"/>
    <w:rsid w:val="00887E7C"/>
    <w:rsid w:val="00890200"/>
    <w:rsid w:val="0089367B"/>
    <w:rsid w:val="00897EC7"/>
    <w:rsid w:val="008A780B"/>
    <w:rsid w:val="008B258B"/>
    <w:rsid w:val="008B6688"/>
    <w:rsid w:val="008B7066"/>
    <w:rsid w:val="008C07D3"/>
    <w:rsid w:val="008C123B"/>
    <w:rsid w:val="008D0C0B"/>
    <w:rsid w:val="008E175E"/>
    <w:rsid w:val="008F5C80"/>
    <w:rsid w:val="00900DB9"/>
    <w:rsid w:val="009270E5"/>
    <w:rsid w:val="009326AE"/>
    <w:rsid w:val="009334D3"/>
    <w:rsid w:val="0094173F"/>
    <w:rsid w:val="00942525"/>
    <w:rsid w:val="00943C28"/>
    <w:rsid w:val="00943D96"/>
    <w:rsid w:val="00946877"/>
    <w:rsid w:val="00952D9A"/>
    <w:rsid w:val="00954944"/>
    <w:rsid w:val="0096765F"/>
    <w:rsid w:val="00976230"/>
    <w:rsid w:val="00982D28"/>
    <w:rsid w:val="00983EA3"/>
    <w:rsid w:val="0098548C"/>
    <w:rsid w:val="00995139"/>
    <w:rsid w:val="009967EB"/>
    <w:rsid w:val="009A0E10"/>
    <w:rsid w:val="009A4B6F"/>
    <w:rsid w:val="009A55F6"/>
    <w:rsid w:val="009B5273"/>
    <w:rsid w:val="009B7D8D"/>
    <w:rsid w:val="009C6FB1"/>
    <w:rsid w:val="009E4B30"/>
    <w:rsid w:val="009E55CE"/>
    <w:rsid w:val="009E66EF"/>
    <w:rsid w:val="009F611B"/>
    <w:rsid w:val="009F759A"/>
    <w:rsid w:val="00A00B8B"/>
    <w:rsid w:val="00A12EB6"/>
    <w:rsid w:val="00A14155"/>
    <w:rsid w:val="00A178C8"/>
    <w:rsid w:val="00A252F5"/>
    <w:rsid w:val="00A671C0"/>
    <w:rsid w:val="00A7309F"/>
    <w:rsid w:val="00A77BDD"/>
    <w:rsid w:val="00A83391"/>
    <w:rsid w:val="00AC14C2"/>
    <w:rsid w:val="00AC51A2"/>
    <w:rsid w:val="00AD633A"/>
    <w:rsid w:val="00AE2981"/>
    <w:rsid w:val="00B01B58"/>
    <w:rsid w:val="00B26D36"/>
    <w:rsid w:val="00B443D4"/>
    <w:rsid w:val="00B4763E"/>
    <w:rsid w:val="00B63209"/>
    <w:rsid w:val="00B65594"/>
    <w:rsid w:val="00B70B27"/>
    <w:rsid w:val="00B720E2"/>
    <w:rsid w:val="00BA50C7"/>
    <w:rsid w:val="00BB1A58"/>
    <w:rsid w:val="00BB2D46"/>
    <w:rsid w:val="00BC228F"/>
    <w:rsid w:val="00BC3BB5"/>
    <w:rsid w:val="00C00CC1"/>
    <w:rsid w:val="00C03262"/>
    <w:rsid w:val="00C0345D"/>
    <w:rsid w:val="00C03D8D"/>
    <w:rsid w:val="00C04413"/>
    <w:rsid w:val="00C333CE"/>
    <w:rsid w:val="00C477FF"/>
    <w:rsid w:val="00C6166C"/>
    <w:rsid w:val="00C72FFD"/>
    <w:rsid w:val="00C744D2"/>
    <w:rsid w:val="00C77822"/>
    <w:rsid w:val="00C81BAE"/>
    <w:rsid w:val="00CA1037"/>
    <w:rsid w:val="00CA2AFC"/>
    <w:rsid w:val="00CA2E51"/>
    <w:rsid w:val="00CA743D"/>
    <w:rsid w:val="00CC0EC4"/>
    <w:rsid w:val="00CC6F3E"/>
    <w:rsid w:val="00CD1545"/>
    <w:rsid w:val="00CD31CA"/>
    <w:rsid w:val="00CD3FA8"/>
    <w:rsid w:val="00CD4FA6"/>
    <w:rsid w:val="00CE6EC5"/>
    <w:rsid w:val="00CF06F7"/>
    <w:rsid w:val="00CF33FC"/>
    <w:rsid w:val="00CF3C8E"/>
    <w:rsid w:val="00D118A0"/>
    <w:rsid w:val="00D23045"/>
    <w:rsid w:val="00D2358D"/>
    <w:rsid w:val="00D33CDE"/>
    <w:rsid w:val="00D46F6D"/>
    <w:rsid w:val="00D50C5B"/>
    <w:rsid w:val="00D61285"/>
    <w:rsid w:val="00D62D2E"/>
    <w:rsid w:val="00D70299"/>
    <w:rsid w:val="00D748D7"/>
    <w:rsid w:val="00D96D93"/>
    <w:rsid w:val="00DA5451"/>
    <w:rsid w:val="00DA690C"/>
    <w:rsid w:val="00DA6C60"/>
    <w:rsid w:val="00DB2DE0"/>
    <w:rsid w:val="00DB4AE4"/>
    <w:rsid w:val="00DC0BD8"/>
    <w:rsid w:val="00DD2026"/>
    <w:rsid w:val="00DD6417"/>
    <w:rsid w:val="00DD7C53"/>
    <w:rsid w:val="00DF6925"/>
    <w:rsid w:val="00E02B4E"/>
    <w:rsid w:val="00E03DFB"/>
    <w:rsid w:val="00E0639D"/>
    <w:rsid w:val="00E26EA4"/>
    <w:rsid w:val="00E36E93"/>
    <w:rsid w:val="00E44906"/>
    <w:rsid w:val="00E47657"/>
    <w:rsid w:val="00E934D3"/>
    <w:rsid w:val="00EA37DA"/>
    <w:rsid w:val="00EC0448"/>
    <w:rsid w:val="00EC0FAA"/>
    <w:rsid w:val="00EC110E"/>
    <w:rsid w:val="00ED2CD9"/>
    <w:rsid w:val="00EE3DD6"/>
    <w:rsid w:val="00EE73DC"/>
    <w:rsid w:val="00EF6CDD"/>
    <w:rsid w:val="00F019AF"/>
    <w:rsid w:val="00F11DCD"/>
    <w:rsid w:val="00F17BE2"/>
    <w:rsid w:val="00F221B2"/>
    <w:rsid w:val="00F22415"/>
    <w:rsid w:val="00F251EC"/>
    <w:rsid w:val="00F41C28"/>
    <w:rsid w:val="00F52BC3"/>
    <w:rsid w:val="00F53590"/>
    <w:rsid w:val="00F5541E"/>
    <w:rsid w:val="00F62DE3"/>
    <w:rsid w:val="00F658A6"/>
    <w:rsid w:val="00F87697"/>
    <w:rsid w:val="00F87AF7"/>
    <w:rsid w:val="00F904F7"/>
    <w:rsid w:val="00F97174"/>
    <w:rsid w:val="00FA2B6D"/>
    <w:rsid w:val="00FA3D99"/>
    <w:rsid w:val="00FA569F"/>
    <w:rsid w:val="00FA664C"/>
    <w:rsid w:val="00FB68BE"/>
    <w:rsid w:val="00FC2C8E"/>
    <w:rsid w:val="00FC5F17"/>
    <w:rsid w:val="00FC7CF1"/>
    <w:rsid w:val="00FD2113"/>
    <w:rsid w:val="00FE499C"/>
    <w:rsid w:val="00FF0B73"/>
    <w:rsid w:val="00FF0DFC"/>
    <w:rsid w:val="00FF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4E72B"/>
  <w15:chartTrackingRefBased/>
  <w15:docId w15:val="{71493327-53A4-43FB-BD42-A534533B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D46"/>
    <w:rPr>
      <w:color w:val="0563C1" w:themeColor="hyperlink"/>
      <w:u w:val="single"/>
    </w:rPr>
  </w:style>
  <w:style w:type="character" w:styleId="UnresolvedMention">
    <w:name w:val="Unresolved Mention"/>
    <w:basedOn w:val="DefaultParagraphFont"/>
    <w:uiPriority w:val="99"/>
    <w:semiHidden/>
    <w:unhideWhenUsed/>
    <w:rsid w:val="00BB2D46"/>
    <w:rPr>
      <w:color w:val="605E5C"/>
      <w:shd w:val="clear" w:color="auto" w:fill="E1DFDD"/>
    </w:rPr>
  </w:style>
  <w:style w:type="paragraph" w:styleId="NormalWeb">
    <w:name w:val="Normal (Web)"/>
    <w:basedOn w:val="Normal"/>
    <w:uiPriority w:val="99"/>
    <w:semiHidden/>
    <w:unhideWhenUsed/>
    <w:rsid w:val="006B78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29448">
      <w:bodyDiv w:val="1"/>
      <w:marLeft w:val="0"/>
      <w:marRight w:val="0"/>
      <w:marTop w:val="0"/>
      <w:marBottom w:val="0"/>
      <w:divBdr>
        <w:top w:val="none" w:sz="0" w:space="0" w:color="auto"/>
        <w:left w:val="none" w:sz="0" w:space="0" w:color="auto"/>
        <w:bottom w:val="none" w:sz="0" w:space="0" w:color="auto"/>
        <w:right w:val="none" w:sz="0" w:space="0" w:color="auto"/>
      </w:divBdr>
    </w:div>
    <w:div w:id="1899167867">
      <w:bodyDiv w:val="1"/>
      <w:marLeft w:val="0"/>
      <w:marRight w:val="0"/>
      <w:marTop w:val="0"/>
      <w:marBottom w:val="0"/>
      <w:divBdr>
        <w:top w:val="none" w:sz="0" w:space="0" w:color="auto"/>
        <w:left w:val="none" w:sz="0" w:space="0" w:color="auto"/>
        <w:bottom w:val="none" w:sz="0" w:space="0" w:color="auto"/>
        <w:right w:val="none" w:sz="0" w:space="0" w:color="auto"/>
      </w:divBdr>
    </w:div>
    <w:div w:id="193994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fendmlmfreed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rpercollins.com/products/over-ruled-anon9780063238473?variant=41223697629218" TargetMode="External"/><Relationship Id="rId5" Type="http://schemas.openxmlformats.org/officeDocument/2006/relationships/hyperlink" Target="mailto:Dave@yourtravelution.cvom" TargetMode="External"/><Relationship Id="rId4" Type="http://schemas.openxmlformats.org/officeDocument/2006/relationships/hyperlink" Target="http://www.defendmlmfreedom.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2229</Words>
  <Characters>12521</Characters>
  <Application>Microsoft Office Word</Application>
  <DocSecurity>0</DocSecurity>
  <Lines>250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2</cp:revision>
  <dcterms:created xsi:type="dcterms:W3CDTF">2024-09-08T22:00:00Z</dcterms:created>
  <dcterms:modified xsi:type="dcterms:W3CDTF">2024-09-08T22:00:00Z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da0e6a98-555f-4aa8-8a07-35bd445a8efc</vt:lpwstr>
  </property>
</Properties>
</file>